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99E4" w14:textId="29F7DCA1" w:rsidR="00DF7890" w:rsidRPr="00E065AD" w:rsidRDefault="003A5D79" w:rsidP="00CF0E15">
      <w:pPr>
        <w:pStyle w:val="Web"/>
        <w:kinsoku w:val="0"/>
        <w:overflowPunct w:val="0"/>
        <w:spacing w:before="0" w:beforeAutospacing="0" w:after="0" w:afterAutospacing="0"/>
        <w:jc w:val="center"/>
        <w:textAlignment w:val="baseline"/>
        <w:rPr>
          <w:rFonts w:ascii="BIZ UDゴシック" w:eastAsia="BIZ UDゴシック" w:hAnsi="BIZ UDゴシック" w:cs="+mn-cs"/>
          <w:b/>
          <w:bCs/>
          <w:i/>
          <w:iCs/>
          <w:kern w:val="24"/>
        </w:rPr>
      </w:pPr>
      <w:r w:rsidRPr="00E065AD">
        <w:rPr>
          <w:rFonts w:ascii="BIZ UDゴシック" w:eastAsia="BIZ UDゴシック" w:hAnsi="BIZ UDゴシック" w:cs="+mn-cs" w:hint="eastAsia"/>
          <w:b/>
          <w:bCs/>
          <w:i/>
          <w:iCs/>
          <w:kern w:val="24"/>
        </w:rPr>
        <w:t>令和６年度第</w:t>
      </w:r>
      <w:r w:rsidR="00D56147" w:rsidRPr="00E065AD">
        <w:rPr>
          <w:rFonts w:ascii="BIZ UDゴシック" w:eastAsia="BIZ UDゴシック" w:hAnsi="BIZ UDゴシック" w:cs="+mn-cs" w:hint="eastAsia"/>
          <w:b/>
          <w:bCs/>
          <w:i/>
          <w:iCs/>
          <w:kern w:val="24"/>
        </w:rPr>
        <w:t>３</w:t>
      </w:r>
      <w:r w:rsidRPr="00E065AD">
        <w:rPr>
          <w:rFonts w:ascii="BIZ UDゴシック" w:eastAsia="BIZ UDゴシック" w:hAnsi="BIZ UDゴシック" w:cs="+mn-cs" w:hint="eastAsia"/>
          <w:b/>
          <w:bCs/>
          <w:i/>
          <w:iCs/>
          <w:kern w:val="24"/>
        </w:rPr>
        <w:t>回産学連携技術シーズ発表会【</w:t>
      </w:r>
      <w:r w:rsidR="00D56147" w:rsidRPr="00E065AD">
        <w:rPr>
          <w:rFonts w:ascii="BIZ UDゴシック" w:eastAsia="BIZ UDゴシック" w:hAnsi="BIZ UDゴシック" w:cs="+mn-cs" w:hint="eastAsia"/>
          <w:b/>
          <w:bCs/>
          <w:i/>
          <w:iCs/>
          <w:kern w:val="24"/>
        </w:rPr>
        <w:t>バイオ</w:t>
      </w:r>
      <w:r w:rsidRPr="00E065AD">
        <w:rPr>
          <w:rFonts w:ascii="BIZ UDゴシック" w:eastAsia="BIZ UDゴシック" w:hAnsi="BIZ UDゴシック" w:cs="+mn-cs" w:hint="eastAsia"/>
          <w:b/>
          <w:bCs/>
          <w:i/>
          <w:iCs/>
          <w:kern w:val="24"/>
        </w:rPr>
        <w:t>・</w:t>
      </w:r>
      <w:r w:rsidR="00D56147" w:rsidRPr="00E065AD">
        <w:rPr>
          <w:rFonts w:ascii="BIZ UDゴシック" w:eastAsia="BIZ UDゴシック" w:hAnsi="BIZ UDゴシック" w:cs="+mn-cs" w:hint="eastAsia"/>
          <w:b/>
          <w:bCs/>
          <w:i/>
          <w:iCs/>
          <w:kern w:val="24"/>
        </w:rPr>
        <w:t>医療・食品・農業</w:t>
      </w:r>
      <w:r w:rsidRPr="00E065AD">
        <w:rPr>
          <w:rFonts w:ascii="BIZ UDゴシック" w:eastAsia="BIZ UDゴシック" w:hAnsi="BIZ UDゴシック" w:cs="+mn-cs" w:hint="eastAsia"/>
          <w:b/>
          <w:bCs/>
          <w:i/>
          <w:iCs/>
          <w:kern w:val="24"/>
        </w:rPr>
        <w:t>分野】</w:t>
      </w:r>
    </w:p>
    <w:p w14:paraId="520F6E13" w14:textId="0DD9B5FD" w:rsidR="003467C3" w:rsidRPr="00E065AD" w:rsidRDefault="003A5D79" w:rsidP="00ED3B71">
      <w:pPr>
        <w:pStyle w:val="Web"/>
        <w:kinsoku w:val="0"/>
        <w:overflowPunct w:val="0"/>
        <w:spacing w:before="0" w:beforeAutospacing="0" w:after="0" w:afterAutospacing="0"/>
        <w:jc w:val="center"/>
        <w:textAlignment w:val="baseline"/>
        <w:rPr>
          <w:rFonts w:ascii="BIZ UDゴシック" w:eastAsia="BIZ UDゴシック" w:hAnsi="BIZ UDゴシック" w:cstheme="minorBidi"/>
          <w:b/>
          <w:bCs/>
          <w:color w:val="FF0000"/>
          <w:kern w:val="24"/>
          <w:sz w:val="22"/>
          <w:szCs w:val="22"/>
        </w:rPr>
      </w:pPr>
      <w:r w:rsidRPr="00E065AD">
        <w:rPr>
          <w:rFonts w:ascii="BIZ UDゴシック" w:eastAsia="BIZ UDゴシック" w:hAnsi="BIZ UDゴシック" w:cs="+mn-cs" w:hint="eastAsia"/>
          <w:i/>
          <w:iCs/>
          <w:kern w:val="24"/>
        </w:rPr>
        <w:t>（オンライン動画配信）</w:t>
      </w:r>
      <w:r w:rsidR="00D56147" w:rsidRPr="00E065AD">
        <w:rPr>
          <w:rFonts w:ascii="BIZ UDゴシック" w:eastAsia="BIZ UDゴシック" w:hAnsi="BIZ UDゴシック" w:cs="Times New Roman"/>
          <w:b/>
          <w:bCs/>
          <w:i/>
          <w:iCs/>
          <w:noProof/>
          <w:color w:val="FF0000"/>
          <w:kern w:val="24"/>
          <w:sz w:val="22"/>
          <w:szCs w:val="22"/>
        </w:rPr>
        <w:drawing>
          <wp:anchor distT="0" distB="0" distL="114300" distR="114300" simplePos="0" relativeHeight="251660288" behindDoc="0" locked="0" layoutInCell="1" allowOverlap="1" wp14:anchorId="16366A7D" wp14:editId="6EBCDDC2">
            <wp:simplePos x="0" y="0"/>
            <wp:positionH relativeFrom="margin">
              <wp:posOffset>4838065</wp:posOffset>
            </wp:positionH>
            <wp:positionV relativeFrom="paragraph">
              <wp:posOffset>212090</wp:posOffset>
            </wp:positionV>
            <wp:extent cx="1609725" cy="952500"/>
            <wp:effectExtent l="0" t="0" r="9525" b="0"/>
            <wp:wrapThrough wrapText="bothSides">
              <wp:wrapPolygon edited="0">
                <wp:start x="21600" y="21600"/>
                <wp:lineTo x="21600" y="432"/>
                <wp:lineTo x="128" y="432"/>
                <wp:lineTo x="128" y="21600"/>
                <wp:lineTo x="21600" y="21600"/>
              </wp:wrapPolygon>
            </wp:wrapThrough>
            <wp:docPr id="197204303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43033" name="図 1972043033"/>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10800000" flipV="1">
                      <a:off x="0" y="0"/>
                      <a:ext cx="1609725" cy="952500"/>
                    </a:xfrm>
                    <a:prstGeom prst="rect">
                      <a:avLst/>
                    </a:prstGeom>
                  </pic:spPr>
                </pic:pic>
              </a:graphicData>
            </a:graphic>
            <wp14:sizeRelH relativeFrom="margin">
              <wp14:pctWidth>0</wp14:pctWidth>
            </wp14:sizeRelH>
            <wp14:sizeRelV relativeFrom="margin">
              <wp14:pctHeight>0</wp14:pctHeight>
            </wp14:sizeRelV>
          </wp:anchor>
        </w:drawing>
      </w:r>
    </w:p>
    <w:p w14:paraId="2F726B8A" w14:textId="2F9F674D" w:rsidR="003A5D79" w:rsidRDefault="003A5D79" w:rsidP="00F52565">
      <w:pPr>
        <w:pStyle w:val="Web"/>
        <w:kinsoku w:val="0"/>
        <w:overflowPunct w:val="0"/>
        <w:snapToGrid w:val="0"/>
        <w:spacing w:before="0" w:beforeAutospacing="0" w:after="0" w:afterAutospacing="0" w:line="300" w:lineRule="auto"/>
        <w:contextualSpacing/>
        <w:textAlignment w:val="baseline"/>
      </w:pPr>
      <w:r>
        <w:rPr>
          <w:rFonts w:ascii="BIZ UDゴシック" w:eastAsia="BIZ UDゴシック" w:hAnsi="BIZ UDゴシック" w:cstheme="minorBidi" w:hint="eastAsia"/>
          <w:color w:val="000000" w:themeColor="text1"/>
          <w:kern w:val="24"/>
          <w:sz w:val="21"/>
          <w:szCs w:val="21"/>
        </w:rPr>
        <w:t>■配信期間　２０２４</w:t>
      </w:r>
      <w:r>
        <w:rPr>
          <w:rFonts w:ascii="BIZ UDゴシック" w:eastAsia="BIZ UDゴシック" w:hAnsi="BIZ UDゴシック" w:cs="Times New Roman" w:hint="eastAsia"/>
          <w:color w:val="000000" w:themeColor="text1"/>
          <w:kern w:val="24"/>
          <w:sz w:val="21"/>
          <w:szCs w:val="21"/>
        </w:rPr>
        <w:t>年</w:t>
      </w:r>
      <w:r w:rsidR="00D56147">
        <w:rPr>
          <w:rFonts w:ascii="BIZ UDゴシック" w:eastAsia="BIZ UDゴシック" w:hAnsi="BIZ UDゴシック" w:cs="Times New Roman" w:hint="eastAsia"/>
          <w:color w:val="000000" w:themeColor="text1"/>
          <w:kern w:val="24"/>
          <w:sz w:val="21"/>
          <w:szCs w:val="21"/>
        </w:rPr>
        <w:t>１０</w:t>
      </w:r>
      <w:r>
        <w:rPr>
          <w:rFonts w:ascii="BIZ UDゴシック" w:eastAsia="BIZ UDゴシック" w:hAnsi="BIZ UDゴシック" w:cs="Times New Roman" w:hint="eastAsia"/>
          <w:color w:val="000000" w:themeColor="text1"/>
          <w:kern w:val="24"/>
          <w:sz w:val="21"/>
          <w:szCs w:val="21"/>
        </w:rPr>
        <w:t>月</w:t>
      </w:r>
      <w:r w:rsidR="00D56147">
        <w:rPr>
          <w:rFonts w:ascii="BIZ UDゴシック" w:eastAsia="BIZ UDゴシック" w:hAnsi="BIZ UDゴシック" w:cs="Times New Roman" w:hint="eastAsia"/>
          <w:color w:val="000000" w:themeColor="text1"/>
          <w:kern w:val="24"/>
          <w:sz w:val="21"/>
          <w:szCs w:val="21"/>
        </w:rPr>
        <w:t>１５</w:t>
      </w:r>
      <w:r>
        <w:rPr>
          <w:rFonts w:ascii="BIZ UDゴシック" w:eastAsia="BIZ UDゴシック" w:hAnsi="BIZ UDゴシック" w:cs="Times New Roman" w:hint="eastAsia"/>
          <w:color w:val="000000"/>
          <w:kern w:val="24"/>
          <w:sz w:val="21"/>
          <w:szCs w:val="21"/>
        </w:rPr>
        <w:t>日（</w:t>
      </w:r>
      <w:r w:rsidR="00D56147">
        <w:rPr>
          <w:rFonts w:ascii="BIZ UDゴシック" w:eastAsia="BIZ UDゴシック" w:hAnsi="BIZ UDゴシック" w:cs="Times New Roman" w:hint="eastAsia"/>
          <w:color w:val="000000"/>
          <w:kern w:val="24"/>
          <w:sz w:val="21"/>
          <w:szCs w:val="21"/>
        </w:rPr>
        <w:t>火</w:t>
      </w:r>
      <w:r>
        <w:rPr>
          <w:rFonts w:ascii="BIZ UDゴシック" w:eastAsia="BIZ UDゴシック" w:hAnsi="BIZ UDゴシック" w:cs="Times New Roman" w:hint="eastAsia"/>
          <w:color w:val="000000"/>
          <w:kern w:val="24"/>
          <w:sz w:val="21"/>
          <w:szCs w:val="21"/>
        </w:rPr>
        <w:t>）～</w:t>
      </w:r>
      <w:r w:rsidR="00D56147">
        <w:rPr>
          <w:rFonts w:ascii="BIZ UDゴシック" w:eastAsia="BIZ UDゴシック" w:hAnsi="BIZ UDゴシック" w:cs="Times New Roman" w:hint="eastAsia"/>
          <w:color w:val="000000"/>
          <w:kern w:val="24"/>
          <w:sz w:val="21"/>
          <w:szCs w:val="21"/>
        </w:rPr>
        <w:t>１０</w:t>
      </w:r>
      <w:r>
        <w:rPr>
          <w:rFonts w:ascii="BIZ UDゴシック" w:eastAsia="BIZ UDゴシック" w:hAnsi="BIZ UDゴシック" w:cs="Times New Roman" w:hint="eastAsia"/>
          <w:color w:val="000000"/>
          <w:kern w:val="24"/>
          <w:sz w:val="21"/>
          <w:szCs w:val="21"/>
        </w:rPr>
        <w:t>月</w:t>
      </w:r>
      <w:r w:rsidR="00D56147">
        <w:rPr>
          <w:rFonts w:ascii="BIZ UDゴシック" w:eastAsia="BIZ UDゴシック" w:hAnsi="BIZ UDゴシック" w:cs="Times New Roman" w:hint="eastAsia"/>
          <w:color w:val="000000"/>
          <w:kern w:val="24"/>
          <w:sz w:val="21"/>
          <w:szCs w:val="21"/>
        </w:rPr>
        <w:t>２５</w:t>
      </w:r>
      <w:r>
        <w:rPr>
          <w:rFonts w:ascii="BIZ UDゴシック" w:eastAsia="BIZ UDゴシック" w:hAnsi="BIZ UDゴシック" w:cs="Times New Roman" w:hint="eastAsia"/>
          <w:color w:val="000000"/>
          <w:kern w:val="24"/>
          <w:sz w:val="21"/>
          <w:szCs w:val="21"/>
        </w:rPr>
        <w:t>日（金）１</w:t>
      </w:r>
      <w:r w:rsidR="00D56147">
        <w:rPr>
          <w:rFonts w:ascii="BIZ UDゴシック" w:eastAsia="BIZ UDゴシック" w:hAnsi="BIZ UDゴシック" w:cs="Times New Roman" w:hint="eastAsia"/>
          <w:color w:val="000000"/>
          <w:kern w:val="24"/>
          <w:sz w:val="21"/>
          <w:szCs w:val="21"/>
        </w:rPr>
        <w:t>１</w:t>
      </w:r>
      <w:r>
        <w:rPr>
          <w:rFonts w:ascii="BIZ UDゴシック" w:eastAsia="BIZ UDゴシック" w:hAnsi="BIZ UDゴシック" w:cs="Times New Roman" w:hint="eastAsia"/>
          <w:color w:val="000000"/>
          <w:kern w:val="24"/>
          <w:sz w:val="21"/>
          <w:szCs w:val="21"/>
        </w:rPr>
        <w:t>日間</w:t>
      </w:r>
    </w:p>
    <w:p w14:paraId="5394603A" w14:textId="6A77481C" w:rsidR="003A5D79" w:rsidRDefault="003A5D79" w:rsidP="00F52565">
      <w:pPr>
        <w:pStyle w:val="Web"/>
        <w:kinsoku w:val="0"/>
        <w:overflowPunct w:val="0"/>
        <w:snapToGrid w:val="0"/>
        <w:spacing w:before="0" w:beforeAutospacing="0" w:after="0" w:afterAutospacing="0" w:line="300" w:lineRule="auto"/>
        <w:contextualSpacing/>
        <w:textAlignment w:val="baseline"/>
      </w:pPr>
      <w:r>
        <w:rPr>
          <w:rFonts w:ascii="BIZ UDゴシック" w:eastAsia="BIZ UDゴシック" w:hAnsi="BIZ UDゴシック" w:cstheme="minorBidi" w:hint="eastAsia"/>
          <w:color w:val="000000" w:themeColor="text1"/>
          <w:kern w:val="24"/>
          <w:sz w:val="21"/>
          <w:szCs w:val="21"/>
        </w:rPr>
        <w:t xml:space="preserve">■受 講 料  無　 料   ■定  　員　 ６０名　</w:t>
      </w:r>
    </w:p>
    <w:p w14:paraId="409FEF6C" w14:textId="289E4047" w:rsidR="00CF0E15" w:rsidRDefault="003A5D79" w:rsidP="00F52565">
      <w:pPr>
        <w:pStyle w:val="Web"/>
        <w:kinsoku w:val="0"/>
        <w:overflowPunct w:val="0"/>
        <w:snapToGrid w:val="0"/>
        <w:spacing w:before="0" w:beforeAutospacing="0" w:after="0" w:afterAutospacing="0" w:line="300"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　  講  録画された講演を視聴頂きます。</w:t>
      </w:r>
    </w:p>
    <w:p w14:paraId="4DFEE4DB" w14:textId="217205A5" w:rsidR="003467C3" w:rsidRDefault="003A5D79" w:rsidP="00F52565">
      <w:pPr>
        <w:pStyle w:val="Web"/>
        <w:kinsoku w:val="0"/>
        <w:overflowPunct w:val="0"/>
        <w:snapToGrid w:val="0"/>
        <w:spacing w:before="0" w:beforeAutospacing="0" w:after="0" w:afterAutospacing="0" w:line="300" w:lineRule="auto"/>
        <w:ind w:firstLineChars="600" w:firstLine="1260"/>
        <w:contextualSpacing/>
        <w:textAlignment w:val="baseline"/>
        <w:rPr>
          <w:rFonts w:ascii="BIZ UDゴシック" w:eastAsia="BIZ UDゴシック" w:hAnsi="BIZ UDゴシック" w:cstheme="minorBidi"/>
          <w:color w:val="000000" w:themeColor="text1"/>
          <w:kern w:val="24"/>
          <w:sz w:val="22"/>
          <w:szCs w:val="22"/>
        </w:rPr>
      </w:pPr>
      <w:r>
        <w:rPr>
          <w:rFonts w:ascii="BIZ UDゴシック" w:eastAsia="BIZ UDゴシック" w:hAnsi="BIZ UDゴシック" w:cstheme="minorBidi" w:hint="eastAsia"/>
          <w:color w:val="000000" w:themeColor="text1"/>
          <w:kern w:val="24"/>
          <w:sz w:val="21"/>
          <w:szCs w:val="21"/>
        </w:rPr>
        <w:t>受講申込をされた方へ視聴用ＵＲＬをお送りします</w:t>
      </w:r>
    </w:p>
    <w:p w14:paraId="6C39C238" w14:textId="0182DBC7" w:rsidR="00F52565" w:rsidRDefault="00F52565"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p>
    <w:p w14:paraId="0388685E" w14:textId="0CF2011B"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埼玉県産業振興公社では、大学・研究機関が有する先進的な研究・技術シーズと　研究開発企業が連携し、　新製品・新技術を開発する取り組みとして産学連携技術シーズ発表会を開催します。</w:t>
      </w:r>
    </w:p>
    <w:p w14:paraId="4B222555" w14:textId="77777777" w:rsidR="00D56147" w:rsidRDefault="003A5D79"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sidR="00D56147">
        <w:rPr>
          <w:rFonts w:ascii="BIZ UDゴシック" w:eastAsia="BIZ UDゴシック" w:hAnsi="BIZ UDゴシック" w:cstheme="minorBidi" w:hint="eastAsia"/>
          <w:color w:val="000000" w:themeColor="text1"/>
          <w:kern w:val="24"/>
          <w:sz w:val="21"/>
          <w:szCs w:val="21"/>
        </w:rPr>
        <w:t>３</w:t>
      </w:r>
      <w:r w:rsidRPr="003467C3">
        <w:rPr>
          <w:rFonts w:ascii="BIZ UDゴシック" w:eastAsia="BIZ UDゴシック" w:hAnsi="BIZ UDゴシック" w:cstheme="minorBidi" w:hint="eastAsia"/>
          <w:color w:val="000000" w:themeColor="text1"/>
          <w:kern w:val="24"/>
          <w:sz w:val="21"/>
          <w:szCs w:val="21"/>
        </w:rPr>
        <w:t>回</w:t>
      </w:r>
      <w:r w:rsidR="00D56147">
        <w:rPr>
          <w:rFonts w:ascii="BIZ UDゴシック" w:eastAsia="BIZ UDゴシック" w:hAnsi="BIZ UDゴシック" w:cstheme="minorBidi" w:hint="eastAsia"/>
          <w:color w:val="000000" w:themeColor="text1"/>
          <w:kern w:val="24"/>
          <w:sz w:val="21"/>
          <w:szCs w:val="21"/>
        </w:rPr>
        <w:t>産学連携技術</w:t>
      </w:r>
      <w:r w:rsidRPr="003467C3">
        <w:rPr>
          <w:rFonts w:ascii="BIZ UDゴシック" w:eastAsia="BIZ UDゴシック" w:hAnsi="BIZ UDゴシック" w:cstheme="minorBidi" w:hint="eastAsia"/>
          <w:color w:val="000000" w:themeColor="text1"/>
          <w:kern w:val="24"/>
          <w:sz w:val="21"/>
          <w:szCs w:val="21"/>
        </w:rPr>
        <w:t>シーズ発表会は、</w:t>
      </w:r>
      <w:r w:rsidR="00D56147">
        <w:rPr>
          <w:rFonts w:ascii="BIZ UDゴシック" w:eastAsia="BIZ UDゴシック" w:hAnsi="BIZ UDゴシック" w:cstheme="minorBidi" w:hint="eastAsia"/>
          <w:color w:val="000000" w:themeColor="text1"/>
          <w:kern w:val="24"/>
          <w:sz w:val="21"/>
          <w:szCs w:val="21"/>
        </w:rPr>
        <w:t>バイオ</w:t>
      </w:r>
      <w:r w:rsidRPr="003467C3">
        <w:rPr>
          <w:rFonts w:ascii="BIZ UDゴシック" w:eastAsia="BIZ UDゴシック" w:hAnsi="BIZ UDゴシック" w:cstheme="minorBidi" w:hint="eastAsia"/>
          <w:color w:val="000000" w:themeColor="text1"/>
          <w:kern w:val="24"/>
          <w:sz w:val="21"/>
          <w:szCs w:val="21"/>
        </w:rPr>
        <w:t>･</w:t>
      </w:r>
      <w:r w:rsidR="00D56147">
        <w:rPr>
          <w:rFonts w:ascii="BIZ UDゴシック" w:eastAsia="BIZ UDゴシック" w:hAnsi="BIZ UDゴシック" w:cstheme="minorBidi" w:hint="eastAsia"/>
          <w:color w:val="000000" w:themeColor="text1"/>
          <w:kern w:val="24"/>
          <w:sz w:val="21"/>
          <w:szCs w:val="21"/>
        </w:rPr>
        <w:t>医療・食品・農業分野</w:t>
      </w:r>
      <w:r w:rsidRPr="003467C3">
        <w:rPr>
          <w:rFonts w:ascii="BIZ UDゴシック" w:eastAsia="BIZ UDゴシック" w:hAnsi="BIZ UDゴシック" w:cstheme="minorBidi" w:hint="eastAsia"/>
          <w:color w:val="000000" w:themeColor="text1"/>
          <w:kern w:val="24"/>
          <w:sz w:val="21"/>
          <w:szCs w:val="21"/>
        </w:rPr>
        <w:t>として産業の実用化が見込めるシーズを</w:t>
      </w:r>
    </w:p>
    <w:p w14:paraId="2318839D" w14:textId="4E165E08"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講演します。</w:t>
      </w:r>
    </w:p>
    <w:p w14:paraId="7E7DF0FA" w14:textId="7AA63A67" w:rsidR="003A5D79" w:rsidRPr="003467C3" w:rsidRDefault="003A5D79"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貴社の製品開発で大学・研究機関から技術指導・共同研究を受けたい企業は、ぜひ受講ください！</w:t>
      </w:r>
    </w:p>
    <w:p w14:paraId="25C70B4C" w14:textId="77777777" w:rsidR="00F52565" w:rsidRDefault="00F52565" w:rsidP="00300BC3">
      <w:pPr>
        <w:pStyle w:val="Web"/>
        <w:spacing w:before="0" w:beforeAutospacing="0" w:after="0" w:afterAutospacing="0"/>
        <w:rPr>
          <w:rFonts w:ascii="BIZ UDゴシック" w:eastAsia="BIZ UDゴシック" w:hAnsi="BIZ UDゴシック" w:cstheme="minorBidi"/>
          <w:color w:val="000000" w:themeColor="text1"/>
          <w:kern w:val="24"/>
          <w:sz w:val="21"/>
          <w:szCs w:val="21"/>
        </w:rPr>
      </w:pPr>
    </w:p>
    <w:p w14:paraId="1BC0735A" w14:textId="44945D88" w:rsidR="003A5D79" w:rsidRPr="003467C3" w:rsidRDefault="003A5D79" w:rsidP="00300BC3">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■第</w:t>
      </w:r>
      <w:r w:rsidR="006C7D02">
        <w:rPr>
          <w:rFonts w:ascii="BIZ UDゴシック" w:eastAsia="BIZ UDゴシック" w:hAnsi="BIZ UDゴシック" w:cstheme="minorBidi" w:hint="eastAsia"/>
          <w:color w:val="000000" w:themeColor="text1"/>
          <w:kern w:val="24"/>
          <w:sz w:val="21"/>
          <w:szCs w:val="21"/>
        </w:rPr>
        <w:t>３</w:t>
      </w:r>
      <w:r w:rsidRPr="003467C3">
        <w:rPr>
          <w:rFonts w:ascii="BIZ UDゴシック" w:eastAsia="BIZ UDゴシック" w:hAnsi="BIZ UDゴシック" w:cstheme="minorBidi" w:hint="eastAsia"/>
          <w:color w:val="000000" w:themeColor="text1"/>
          <w:kern w:val="24"/>
          <w:sz w:val="21"/>
          <w:szCs w:val="21"/>
        </w:rPr>
        <w:t>回産学連携技術シーズ発表会：開催プログラム（視聴時間は、１講演で１５分～２０分となります）</w:t>
      </w:r>
    </w:p>
    <w:p w14:paraId="10FD5020" w14:textId="29F21A1C" w:rsidR="003E299F" w:rsidRDefault="003A5D79" w:rsidP="003E299F">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１講演　</w:t>
      </w:r>
      <w:r w:rsidR="003E299F">
        <w:rPr>
          <w:rFonts w:ascii="BIZ UDゴシック" w:eastAsia="BIZ UDゴシック" w:hAnsi="BIZ UDゴシック" w:cstheme="minorBidi" w:hint="eastAsia"/>
          <w:color w:val="000000" w:themeColor="text1"/>
          <w:kern w:val="24"/>
          <w:sz w:val="21"/>
          <w:szCs w:val="21"/>
        </w:rPr>
        <w:t>１．</w:t>
      </w:r>
      <w:r w:rsidR="003E299F" w:rsidRPr="003E299F">
        <w:rPr>
          <w:rFonts w:ascii="BIZ UDゴシック" w:eastAsia="BIZ UDゴシック" w:hAnsi="BIZ UDゴシック" w:cstheme="minorBidi" w:hint="eastAsia"/>
          <w:color w:val="000000" w:themeColor="text1"/>
          <w:kern w:val="24"/>
          <w:sz w:val="21"/>
          <w:szCs w:val="21"/>
        </w:rPr>
        <w:t>スポーツ頭部外傷の頭部外傷に伴う脳内物質の変化と生体の変化を可視化に関する研究</w:t>
      </w:r>
    </w:p>
    <w:p w14:paraId="4115F4B3" w14:textId="05C6324F" w:rsidR="003A5D79" w:rsidRPr="003467C3" w:rsidRDefault="003E299F" w:rsidP="003E299F">
      <w:pPr>
        <w:pStyle w:val="Web"/>
        <w:snapToGrid w:val="0"/>
        <w:spacing w:before="0" w:beforeAutospacing="0" w:after="0" w:afterAutospacing="0" w:line="276" w:lineRule="auto"/>
        <w:ind w:firstLineChars="650" w:firstLine="1365"/>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２．</w:t>
      </w:r>
      <w:r w:rsidR="006C7D02" w:rsidRPr="006C7D02">
        <w:rPr>
          <w:rFonts w:ascii="BIZ UDゴシック" w:eastAsia="BIZ UDゴシック" w:hAnsi="BIZ UDゴシック" w:cstheme="minorBidi" w:hint="eastAsia"/>
          <w:color w:val="000000" w:themeColor="text1"/>
          <w:kern w:val="24"/>
          <w:sz w:val="21"/>
          <w:szCs w:val="21"/>
        </w:rPr>
        <w:t>冷却（療法）による生体への影響と最適温度による臨床効果</w:t>
      </w:r>
    </w:p>
    <w:p w14:paraId="025948EE" w14:textId="43FBBC6F" w:rsidR="003A5D79" w:rsidRPr="003467C3" w:rsidRDefault="003A5D79"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２講演　</w:t>
      </w:r>
      <w:r w:rsidR="006D5AC4" w:rsidRPr="006D5AC4">
        <w:rPr>
          <w:rFonts w:ascii="BIZ UDゴシック" w:eastAsia="BIZ UDゴシック" w:hAnsi="BIZ UDゴシック" w:cstheme="minorBidi" w:hint="eastAsia"/>
          <w:color w:val="000000" w:themeColor="text1"/>
          <w:kern w:val="24"/>
          <w:sz w:val="21"/>
          <w:szCs w:val="21"/>
        </w:rPr>
        <w:t>顧客志向による問題解決型医療・健康福祉機器等のデザイン研究</w:t>
      </w:r>
    </w:p>
    <w:p w14:paraId="364F7408" w14:textId="3217C094" w:rsidR="003A5D79" w:rsidRPr="003467C3" w:rsidRDefault="003A5D79"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３講演　</w:t>
      </w:r>
      <w:r w:rsidR="00AE0CD0" w:rsidRPr="00AE0CD0">
        <w:rPr>
          <w:rFonts w:ascii="BIZ UDゴシック" w:eastAsia="BIZ UDゴシック" w:hAnsi="BIZ UDゴシック" w:cstheme="minorBidi" w:hint="eastAsia"/>
          <w:color w:val="000000" w:themeColor="text1"/>
          <w:kern w:val="24"/>
          <w:sz w:val="21"/>
          <w:szCs w:val="21"/>
        </w:rPr>
        <w:t>再生医療の未来を拓く</w:t>
      </w:r>
      <w:r w:rsidR="00AE0CD0" w:rsidRPr="00AE0CD0">
        <w:rPr>
          <w:rFonts w:ascii="BIZ UDゴシック" w:eastAsia="BIZ UDゴシック" w:hAnsi="BIZ UDゴシック" w:cstheme="minorBidi"/>
          <w:color w:val="000000" w:themeColor="text1"/>
          <w:kern w:val="24"/>
          <w:sz w:val="21"/>
          <w:szCs w:val="21"/>
        </w:rPr>
        <w:t>DLC細胞培養制御技術</w:t>
      </w:r>
    </w:p>
    <w:p w14:paraId="212318C6" w14:textId="7BB440B2" w:rsidR="003A5D79" w:rsidRPr="003467C3" w:rsidRDefault="003A5D79" w:rsidP="003E299F">
      <w:pPr>
        <w:pStyle w:val="Web"/>
        <w:snapToGrid w:val="0"/>
        <w:spacing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４講演　</w:t>
      </w:r>
      <w:r w:rsidR="0077677C">
        <w:rPr>
          <w:rFonts w:ascii="BIZ UDゴシック" w:eastAsia="BIZ UDゴシック" w:hAnsi="BIZ UDゴシック" w:cstheme="minorBidi" w:hint="eastAsia"/>
          <w:color w:val="000000" w:themeColor="text1"/>
          <w:kern w:val="24"/>
          <w:sz w:val="21"/>
          <w:szCs w:val="21"/>
        </w:rPr>
        <w:t>医療現場に革命を起こすヒアルロン酸誘導体</w:t>
      </w:r>
    </w:p>
    <w:p w14:paraId="5A7A2172" w14:textId="63E5748E" w:rsidR="003A5D79" w:rsidRPr="003467C3" w:rsidRDefault="003A5D79"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w:t>
      </w:r>
      <w:bookmarkStart w:id="0" w:name="_Hlk176874015"/>
      <w:r w:rsidRPr="003467C3">
        <w:rPr>
          <w:rFonts w:ascii="BIZ UDゴシック" w:eastAsia="BIZ UDゴシック" w:hAnsi="BIZ UDゴシック" w:cstheme="minorBidi" w:hint="eastAsia"/>
          <w:color w:val="000000" w:themeColor="text1"/>
          <w:kern w:val="24"/>
          <w:sz w:val="21"/>
          <w:szCs w:val="21"/>
        </w:rPr>
        <w:t>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５講演　</w:t>
      </w:r>
      <w:r w:rsidR="0077677C" w:rsidRPr="0077677C">
        <w:rPr>
          <w:rFonts w:ascii="BIZ UDゴシック" w:eastAsia="BIZ UDゴシック" w:hAnsi="BIZ UDゴシック" w:cstheme="minorBidi" w:hint="eastAsia"/>
          <w:color w:val="000000" w:themeColor="text1"/>
          <w:kern w:val="24"/>
          <w:sz w:val="21"/>
          <w:szCs w:val="21"/>
        </w:rPr>
        <w:t>診断・食品・環境の未来を拓く次世代遺伝子センシング技術</w:t>
      </w:r>
    </w:p>
    <w:p w14:paraId="215370D5" w14:textId="77777777" w:rsidR="00ED3B71" w:rsidRDefault="003A5D79" w:rsidP="003E299F">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６講演　</w:t>
      </w:r>
      <w:r w:rsidR="00A50D31" w:rsidRPr="00A50D31">
        <w:rPr>
          <w:rFonts w:ascii="BIZ UDゴシック" w:eastAsia="BIZ UDゴシック" w:hAnsi="BIZ UDゴシック" w:cstheme="minorBidi" w:hint="eastAsia"/>
          <w:color w:val="000000" w:themeColor="text1"/>
          <w:kern w:val="24"/>
          <w:sz w:val="21"/>
          <w:szCs w:val="21"/>
        </w:rPr>
        <w:t>酵素反応に注目した小麦粉加工品の風味デザイン</w:t>
      </w:r>
      <w:bookmarkEnd w:id="0"/>
    </w:p>
    <w:p w14:paraId="1882136B" w14:textId="569003AA" w:rsidR="00ED3B71" w:rsidRPr="003467C3" w:rsidRDefault="00ED3B71" w:rsidP="003E299F">
      <w:pPr>
        <w:pStyle w:val="Web"/>
        <w:snapToGrid w:val="0"/>
        <w:spacing w:before="0" w:beforeAutospacing="0" w:after="0" w:afterAutospacing="0" w:line="276" w:lineRule="auto"/>
        <w:ind w:firstLineChars="100" w:firstLine="21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７</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共生微生物を利用する昆虫に学ぶ</w:t>
      </w:r>
    </w:p>
    <w:p w14:paraId="4055BC68" w14:textId="03654671" w:rsidR="00F52565" w:rsidRPr="00F52565" w:rsidRDefault="00ED3B71"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８</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地域未活用資源</w:t>
      </w:r>
      <w:r w:rsidRPr="00ED3B71">
        <w:rPr>
          <w:rFonts w:ascii="BIZ UDゴシック" w:eastAsia="BIZ UDゴシック" w:hAnsi="BIZ UDゴシック" w:cstheme="minorBidi"/>
          <w:color w:val="000000" w:themeColor="text1"/>
          <w:kern w:val="24"/>
          <w:sz w:val="21"/>
          <w:szCs w:val="21"/>
        </w:rPr>
        <w:t>/有機廃棄物の資源循環に向けて</w:t>
      </w:r>
    </w:p>
    <w:p w14:paraId="195C2C82" w14:textId="0C94D409" w:rsidR="00CF0E15" w:rsidRPr="000B1815" w:rsidRDefault="000B1815" w:rsidP="00CF0E15">
      <w:pPr>
        <w:pStyle w:val="Web"/>
        <w:spacing w:before="0" w:beforeAutospacing="0" w:after="0" w:afterAutospacing="0"/>
        <w:textAlignment w:val="baseline"/>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61312" behindDoc="0" locked="0" layoutInCell="1" allowOverlap="1" wp14:anchorId="105D6685" wp14:editId="6A8CCD15">
            <wp:simplePos x="0" y="0"/>
            <wp:positionH relativeFrom="page">
              <wp:posOffset>6184668</wp:posOffset>
            </wp:positionH>
            <wp:positionV relativeFrom="page">
              <wp:posOffset>5364479</wp:posOffset>
            </wp:positionV>
            <wp:extent cx="947651" cy="947651"/>
            <wp:effectExtent l="0" t="0" r="5080" b="5080"/>
            <wp:wrapThrough wrapText="bothSides">
              <wp:wrapPolygon edited="0">
                <wp:start x="0" y="0"/>
                <wp:lineTo x="0" y="21282"/>
                <wp:lineTo x="21282" y="21282"/>
                <wp:lineTo x="21282" y="0"/>
                <wp:lineTo x="0" y="0"/>
              </wp:wrapPolygon>
            </wp:wrapThrough>
            <wp:docPr id="17567346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112" cy="950112"/>
                    </a:xfrm>
                    <a:prstGeom prst="rect">
                      <a:avLst/>
                    </a:prstGeom>
                    <a:noFill/>
                  </pic:spPr>
                </pic:pic>
              </a:graphicData>
            </a:graphic>
            <wp14:sizeRelH relativeFrom="margin">
              <wp14:pctWidth>0</wp14:pctWidth>
            </wp14:sizeRelH>
            <wp14:sizeRelV relativeFrom="margin">
              <wp14:pctHeight>0</wp14:pctHeight>
            </wp14:sizeRelV>
          </wp:anchor>
        </w:drawing>
      </w:r>
      <w:r w:rsidR="00CF0E15">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624AE280"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794CB4E3"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255A5A6A" w14:textId="576D063A" w:rsidR="000B1815" w:rsidRDefault="00CF0E15" w:rsidP="000B18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  　　　　TEL　048-857-3901　E-mail　</w:t>
      </w:r>
      <w:hyperlink r:id="rId8" w:history="1">
        <w:r w:rsidR="000B1815" w:rsidRPr="0097143B">
          <w:rPr>
            <w:rStyle w:val="a3"/>
            <w:rFonts w:ascii="BIZ UDゴシック" w:eastAsia="BIZ UDゴシック" w:hAnsi="BIZ UDゴシック" w:cstheme="minorBidi" w:hint="eastAsia"/>
            <w:kern w:val="24"/>
            <w:sz w:val="21"/>
            <w:szCs w:val="21"/>
          </w:rPr>
          <w:t>sangaku@saitama-j.or.jp</w:t>
        </w:r>
      </w:hyperlink>
    </w:p>
    <w:p w14:paraId="270C127B" w14:textId="44AE29CC" w:rsidR="00A50D31" w:rsidRDefault="00CF0E15" w:rsidP="00993CD4">
      <w:pPr>
        <w:pStyle w:val="Web"/>
        <w:spacing w:before="0" w:beforeAutospacing="0" w:after="0" w:afterAutospacing="0"/>
        <w:ind w:left="4830" w:hangingChars="2300" w:hanging="483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受講は、下記の申込書をメールでお送りくださるか、ＱＲコードから申込をお願いします⇒　</w:t>
      </w:r>
      <w:hyperlink r:id="rId9" w:history="1">
        <w:r w:rsidR="00993CD4" w:rsidRPr="00C04B74">
          <w:rPr>
            <w:rStyle w:val="a3"/>
            <w:rFonts w:ascii="BIZ UDゴシック" w:eastAsia="BIZ UDゴシック" w:hAnsi="BIZ UDゴシック" w:cstheme="minorBidi"/>
            <w:kern w:val="24"/>
            <w:sz w:val="21"/>
            <w:szCs w:val="21"/>
          </w:rPr>
          <w:t>https://forms.gle/1YCJvCQKsWZaTFkj7</w:t>
        </w:r>
      </w:hyperlink>
    </w:p>
    <w:p w14:paraId="185087C0" w14:textId="77777777" w:rsidR="003E299F" w:rsidRPr="003E299F" w:rsidRDefault="003E299F" w:rsidP="00AE0CD0">
      <w:pPr>
        <w:pStyle w:val="Web"/>
        <w:spacing w:before="0" w:beforeAutospacing="0" w:after="0" w:afterAutospacing="0"/>
        <w:ind w:firstLineChars="2300" w:firstLine="4830"/>
        <w:textAlignment w:val="baseline"/>
        <w:rPr>
          <w:rFonts w:ascii="BIZ UDゴシック" w:eastAsia="BIZ UDゴシック" w:hAnsi="BIZ UDゴシック" w:cstheme="minorBidi"/>
          <w:color w:val="000000" w:themeColor="text1"/>
          <w:kern w:val="24"/>
          <w:sz w:val="21"/>
          <w:szCs w:val="21"/>
        </w:rPr>
      </w:pPr>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p w14:paraId="117FB9E1" w14:textId="341FDADA" w:rsidR="00300BC3" w:rsidRPr="00896B07" w:rsidRDefault="00300BC3" w:rsidP="00300BC3">
            <w:pPr>
              <w:pStyle w:val="Web"/>
              <w:spacing w:before="0" w:beforeAutospacing="0" w:after="0" w:afterAutospacing="0"/>
              <w:jc w:val="center"/>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申　込　書</w:t>
            </w:r>
          </w:p>
        </w:tc>
      </w:tr>
      <w:tr w:rsidR="00CF0E15" w14:paraId="5C4A1008" w14:textId="77777777" w:rsidTr="00DF7890">
        <w:tc>
          <w:tcPr>
            <w:tcW w:w="1413" w:type="dxa"/>
          </w:tcPr>
          <w:p w14:paraId="6F29EA38" w14:textId="27539EBD"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6B677D43" w14:textId="79560048"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氏　　名</w:t>
            </w:r>
          </w:p>
        </w:tc>
        <w:tc>
          <w:tcPr>
            <w:tcW w:w="2268" w:type="dxa"/>
          </w:tcPr>
          <w:p w14:paraId="1C8334B6" w14:textId="75CDCA35"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7089EFB9" w14:textId="2828B656"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4A3721BF"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42512CA7" w14:textId="77777777" w:rsidTr="00DF7890">
        <w:tc>
          <w:tcPr>
            <w:tcW w:w="1413" w:type="dxa"/>
          </w:tcPr>
          <w:p w14:paraId="0F9BC11E" w14:textId="784F9295" w:rsidR="00DF7890" w:rsidRPr="00896B07" w:rsidRDefault="00DF7890" w:rsidP="00DF7890">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896B07"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氏　　名</w:t>
            </w:r>
          </w:p>
        </w:tc>
        <w:tc>
          <w:tcPr>
            <w:tcW w:w="2268" w:type="dxa"/>
          </w:tcPr>
          <w:p w14:paraId="76380B41"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2ECD67DB"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896B07"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303176ED"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BC9AC9E" w14:textId="77777777" w:rsidTr="00DF7890">
        <w:tc>
          <w:tcPr>
            <w:tcW w:w="10456" w:type="dxa"/>
            <w:gridSpan w:val="5"/>
          </w:tcPr>
          <w:p w14:paraId="05620EA1" w14:textId="77777777" w:rsidR="00DF7890" w:rsidRPr="003A5D79" w:rsidRDefault="00DF7890" w:rsidP="00ED3B71">
            <w:pPr>
              <w:widowControl/>
              <w:snapToGrid w:val="0"/>
              <w:spacing w:line="276" w:lineRule="auto"/>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講演プログラムで視聴を希望したい研究シーズがあれば、該当する番号に（○）をつけてください</w:t>
            </w:r>
          </w:p>
          <w:p w14:paraId="1DD7DB21" w14:textId="60E7850F" w:rsidR="00DF7890" w:rsidRPr="003A5D79" w:rsidRDefault="00DF7890" w:rsidP="00ED3B71">
            <w:pPr>
              <w:widowControl/>
              <w:snapToGrid w:val="0"/>
              <w:spacing w:line="276" w:lineRule="auto"/>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 xml:space="preserve">・すべて受講を希望します。　　　　　　　　　　　　　　　　　　　　　　　　　　</w:t>
            </w:r>
            <w:r w:rsidR="00F52565">
              <w:rPr>
                <w:rFonts w:ascii="BIZ UDゴシック" w:eastAsia="BIZ UDゴシック" w:hAnsi="BIZ UDゴシック" w:cs="Arial" w:hint="eastAsia"/>
                <w:color w:val="000000" w:themeColor="dark1"/>
                <w:kern w:val="24"/>
                <w:szCs w:val="21"/>
              </w:rPr>
              <w:t xml:space="preserve"> </w:t>
            </w:r>
            <w:r w:rsidRPr="003A5D79">
              <w:rPr>
                <w:rFonts w:ascii="BIZ UDゴシック" w:eastAsia="BIZ UDゴシック" w:hAnsi="BIZ UDゴシック" w:cs="Arial" w:hint="eastAsia"/>
                <w:color w:val="000000" w:themeColor="dark1"/>
                <w:kern w:val="24"/>
                <w:szCs w:val="21"/>
              </w:rPr>
              <w:t xml:space="preserve">　　　（　　）</w:t>
            </w:r>
          </w:p>
          <w:p w14:paraId="43ED9F3C" w14:textId="77777777" w:rsidR="003E299F" w:rsidRDefault="00A50D31" w:rsidP="003E299F">
            <w:pPr>
              <w:pStyle w:val="Web"/>
              <w:snapToGrid w:val="0"/>
              <w:spacing w:before="0" w:beforeAutospacing="0" w:after="0" w:afterAutospacing="0" w:line="276" w:lineRule="auto"/>
              <w:ind w:firstLineChars="100" w:firstLine="210"/>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１講演　</w:t>
            </w:r>
            <w:r w:rsidR="003E299F">
              <w:rPr>
                <w:rFonts w:ascii="BIZ UDゴシック" w:eastAsia="BIZ UDゴシック" w:hAnsi="BIZ UDゴシック" w:cstheme="minorBidi" w:hint="eastAsia"/>
                <w:color w:val="000000" w:themeColor="text1"/>
                <w:kern w:val="24"/>
                <w:sz w:val="21"/>
                <w:szCs w:val="21"/>
              </w:rPr>
              <w:t>１．</w:t>
            </w:r>
            <w:r w:rsidR="003E299F" w:rsidRPr="003E299F">
              <w:rPr>
                <w:rFonts w:ascii="BIZ UDゴシック" w:eastAsia="BIZ UDゴシック" w:hAnsi="BIZ UDゴシック" w:cstheme="minorBidi" w:hint="eastAsia"/>
                <w:color w:val="000000" w:themeColor="text1"/>
                <w:kern w:val="24"/>
                <w:sz w:val="21"/>
                <w:szCs w:val="21"/>
              </w:rPr>
              <w:t>スポーツ頭部外傷の頭部外傷に伴う脳内物質の変化と生体の変化を可視化に関する研究</w:t>
            </w:r>
          </w:p>
          <w:p w14:paraId="46C24C97" w14:textId="49132681" w:rsidR="003E299F" w:rsidRPr="003467C3" w:rsidRDefault="003E299F" w:rsidP="003E299F">
            <w:pPr>
              <w:pStyle w:val="Web"/>
              <w:snapToGrid w:val="0"/>
              <w:spacing w:before="0" w:beforeAutospacing="0" w:after="0" w:afterAutospacing="0" w:line="276" w:lineRule="auto"/>
              <w:ind w:firstLineChars="650" w:firstLine="1365"/>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２．</w:t>
            </w:r>
            <w:r w:rsidR="00A50D31" w:rsidRPr="006C7D02">
              <w:rPr>
                <w:rFonts w:ascii="BIZ UDゴシック" w:eastAsia="BIZ UDゴシック" w:hAnsi="BIZ UDゴシック" w:cstheme="minorBidi" w:hint="eastAsia"/>
                <w:color w:val="000000" w:themeColor="text1"/>
                <w:kern w:val="24"/>
                <w:sz w:val="21"/>
                <w:szCs w:val="21"/>
              </w:rPr>
              <w:t>冷却（療法）による生体への影響と最適温度による臨床効果</w:t>
            </w:r>
            <w:r w:rsidR="00A50D31">
              <w:rPr>
                <w:rFonts w:ascii="BIZ UDゴシック" w:eastAsia="BIZ UDゴシック" w:hAnsi="BIZ UDゴシック" w:cstheme="minorBidi" w:hint="eastAsia"/>
                <w:color w:val="000000" w:themeColor="text1"/>
                <w:kern w:val="24"/>
                <w:sz w:val="21"/>
                <w:szCs w:val="21"/>
              </w:rPr>
              <w:t xml:space="preserve">　　　　　　　（　　）</w:t>
            </w:r>
          </w:p>
          <w:p w14:paraId="7D602EA1" w14:textId="57513606" w:rsidR="00A50D31" w:rsidRPr="003467C3" w:rsidRDefault="00A50D31" w:rsidP="00ED3B71">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２講演　</w:t>
            </w:r>
            <w:r w:rsidR="008A444C" w:rsidRPr="008A444C">
              <w:rPr>
                <w:rFonts w:ascii="BIZ UDゴシック" w:eastAsia="BIZ UDゴシック" w:hAnsi="BIZ UDゴシック" w:cstheme="minorBidi" w:hint="eastAsia"/>
                <w:color w:val="000000" w:themeColor="text1"/>
                <w:kern w:val="24"/>
                <w:sz w:val="21"/>
                <w:szCs w:val="21"/>
              </w:rPr>
              <w:t>顧客志向による問題解決型医療・健康福祉機器等のデザイン研究</w:t>
            </w:r>
            <w:r w:rsidR="008A444C">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　　）</w:t>
            </w:r>
          </w:p>
          <w:p w14:paraId="6DE9D291" w14:textId="715D6ACC" w:rsidR="00A50D31" w:rsidRPr="003467C3" w:rsidRDefault="00A50D31" w:rsidP="00ED3B71">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３講演　</w:t>
            </w:r>
            <w:r w:rsidR="00AE0CD0" w:rsidRPr="00AE0CD0">
              <w:rPr>
                <w:rFonts w:ascii="BIZ UDゴシック" w:eastAsia="BIZ UDゴシック" w:hAnsi="BIZ UDゴシック" w:cstheme="minorBidi" w:hint="eastAsia"/>
                <w:color w:val="000000" w:themeColor="text1"/>
                <w:kern w:val="24"/>
                <w:sz w:val="21"/>
                <w:szCs w:val="21"/>
              </w:rPr>
              <w:t>再生医療の未来を拓く</w:t>
            </w:r>
            <w:r w:rsidR="00AE0CD0" w:rsidRPr="00AE0CD0">
              <w:rPr>
                <w:rFonts w:ascii="BIZ UDゴシック" w:eastAsia="BIZ UDゴシック" w:hAnsi="BIZ UDゴシック" w:cstheme="minorBidi"/>
                <w:color w:val="000000" w:themeColor="text1"/>
                <w:kern w:val="24"/>
                <w:sz w:val="21"/>
                <w:szCs w:val="21"/>
              </w:rPr>
              <w:t>DLC細胞培養制御技術</w:t>
            </w:r>
            <w:r w:rsidR="00AE0CD0">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    ）</w:t>
            </w:r>
          </w:p>
          <w:p w14:paraId="3E3FFD16" w14:textId="4FD5C7BF" w:rsidR="00A50D31" w:rsidRPr="003467C3" w:rsidRDefault="00A50D31" w:rsidP="00ED3B71">
            <w:pPr>
              <w:pStyle w:val="Web"/>
              <w:snapToGrid w:val="0"/>
              <w:spacing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４講演　</w:t>
            </w:r>
            <w:r w:rsidR="0077677C">
              <w:rPr>
                <w:rFonts w:ascii="BIZ UDゴシック" w:eastAsia="BIZ UDゴシック" w:hAnsi="BIZ UDゴシック" w:cstheme="minorBidi" w:hint="eastAsia"/>
                <w:color w:val="000000" w:themeColor="text1"/>
                <w:kern w:val="24"/>
                <w:sz w:val="21"/>
                <w:szCs w:val="21"/>
              </w:rPr>
              <w:t xml:space="preserve">医療現場に革命を起こすヒアルロン酸誘導体　　　　　　　</w:t>
            </w:r>
            <w:r>
              <w:rPr>
                <w:rFonts w:ascii="BIZ UDゴシック" w:eastAsia="BIZ UDゴシック" w:hAnsi="BIZ UDゴシック" w:cstheme="minorBidi" w:hint="eastAsia"/>
                <w:color w:val="000000" w:themeColor="text1"/>
                <w:kern w:val="24"/>
                <w:sz w:val="21"/>
                <w:szCs w:val="21"/>
              </w:rPr>
              <w:t xml:space="preserve">　　　　　　　　　（　　）</w:t>
            </w:r>
          </w:p>
          <w:p w14:paraId="37DD0AF0" w14:textId="58B1FAB9" w:rsidR="00A50D31" w:rsidRPr="003467C3" w:rsidRDefault="00A50D31" w:rsidP="00ED3B71">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５講演　</w:t>
            </w:r>
            <w:r w:rsidR="0077677C" w:rsidRPr="006D5AC4">
              <w:rPr>
                <w:rFonts w:ascii="BIZ UDゴシック" w:eastAsia="BIZ UDゴシック" w:hAnsi="BIZ UDゴシック" w:cstheme="minorBidi" w:hint="eastAsia"/>
                <w:color w:val="000000" w:themeColor="text1"/>
                <w:kern w:val="24"/>
                <w:sz w:val="21"/>
                <w:szCs w:val="21"/>
              </w:rPr>
              <w:t>診断・食品・環境の未来を拓く次世代遺伝子センシング技術</w:t>
            </w:r>
            <w:r>
              <w:rPr>
                <w:rFonts w:ascii="BIZ UDゴシック" w:eastAsia="BIZ UDゴシック" w:hAnsi="BIZ UDゴシック" w:cstheme="minorBidi" w:hint="eastAsia"/>
                <w:color w:val="000000" w:themeColor="text1"/>
                <w:kern w:val="24"/>
                <w:sz w:val="21"/>
                <w:szCs w:val="21"/>
              </w:rPr>
              <w:t xml:space="preserve">　　　　　　　　　（　　）</w:t>
            </w:r>
          </w:p>
          <w:p w14:paraId="7F94984D" w14:textId="77777777" w:rsidR="00300BC3" w:rsidRDefault="00A50D31" w:rsidP="00ED3B7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６講演　</w:t>
            </w:r>
            <w:r w:rsidRPr="00A50D31">
              <w:rPr>
                <w:rFonts w:ascii="BIZ UDゴシック" w:eastAsia="BIZ UDゴシック" w:hAnsi="BIZ UDゴシック" w:cstheme="minorBidi" w:hint="eastAsia"/>
                <w:color w:val="000000" w:themeColor="text1"/>
                <w:kern w:val="24"/>
                <w:sz w:val="21"/>
                <w:szCs w:val="21"/>
              </w:rPr>
              <w:t>酵素反応に注目した小麦粉加工品の風味デザイン</w:t>
            </w:r>
            <w:r>
              <w:rPr>
                <w:rFonts w:ascii="BIZ UDゴシック" w:eastAsia="BIZ UDゴシック" w:hAnsi="BIZ UDゴシック" w:cstheme="minorBidi" w:hint="eastAsia"/>
                <w:color w:val="000000" w:themeColor="text1"/>
                <w:kern w:val="24"/>
                <w:sz w:val="21"/>
                <w:szCs w:val="21"/>
              </w:rPr>
              <w:t xml:space="preserve">　　　　　　　　　　　　　　（　　）</w:t>
            </w:r>
          </w:p>
          <w:p w14:paraId="5D0CE4BC" w14:textId="784F171D" w:rsidR="00ED3B71" w:rsidRDefault="00ED3B71" w:rsidP="00ED3B71">
            <w:pPr>
              <w:pStyle w:val="Web"/>
              <w:snapToGrid w:val="0"/>
              <w:spacing w:before="0" w:beforeAutospacing="0" w:after="0" w:afterAutospacing="0" w:line="276" w:lineRule="auto"/>
              <w:ind w:firstLineChars="100" w:firstLine="21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７</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共生微生物を利用する昆虫に学ぶ</w:t>
            </w:r>
            <w:r>
              <w:rPr>
                <w:rFonts w:ascii="BIZ UDゴシック" w:eastAsia="BIZ UDゴシック" w:hAnsi="BIZ UDゴシック" w:cstheme="minorBidi" w:hint="eastAsia"/>
                <w:color w:val="000000" w:themeColor="text1"/>
                <w:kern w:val="24"/>
                <w:sz w:val="21"/>
                <w:szCs w:val="21"/>
              </w:rPr>
              <w:t xml:space="preserve">　　　　　　　　　　　　　　　　　　　　　（　　）</w:t>
            </w:r>
          </w:p>
          <w:p w14:paraId="032C0BB4" w14:textId="5C36AF7E" w:rsidR="00ED3B71" w:rsidRPr="00896B07" w:rsidRDefault="00ED3B71" w:rsidP="00ED3B71">
            <w:pPr>
              <w:pStyle w:val="Web"/>
              <w:snapToGrid w:val="0"/>
              <w:spacing w:before="0" w:beforeAutospacing="0" w:after="0" w:afterAutospacing="0" w:line="276" w:lineRule="auto"/>
              <w:ind w:firstLineChars="100" w:firstLine="21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８</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地域未活用資源</w:t>
            </w:r>
            <w:r w:rsidRPr="00ED3B71">
              <w:rPr>
                <w:rFonts w:ascii="BIZ UDゴシック" w:eastAsia="BIZ UDゴシック" w:hAnsi="BIZ UDゴシック" w:cstheme="minorBidi"/>
                <w:color w:val="000000" w:themeColor="text1"/>
                <w:kern w:val="24"/>
                <w:sz w:val="21"/>
                <w:szCs w:val="21"/>
              </w:rPr>
              <w:t>/有機廃棄物の資源循環に向けて</w:t>
            </w:r>
            <w:r>
              <w:rPr>
                <w:rFonts w:ascii="BIZ UDゴシック" w:eastAsia="BIZ UDゴシック" w:hAnsi="BIZ UDゴシック" w:cstheme="minorBidi" w:hint="eastAsia"/>
                <w:color w:val="000000" w:themeColor="text1"/>
                <w:kern w:val="24"/>
                <w:sz w:val="21"/>
                <w:szCs w:val="21"/>
              </w:rPr>
              <w:t xml:space="preserve">　　　　　　　　　　　　　　 （　　）</w:t>
            </w:r>
          </w:p>
        </w:tc>
      </w:tr>
    </w:tbl>
    <w:p w14:paraId="3B3B01C8" w14:textId="36A498C3" w:rsidR="00A47B61" w:rsidRPr="00D64611" w:rsidRDefault="00200420"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r w:rsidRPr="00D64611">
        <w:rPr>
          <w:rFonts w:ascii="BIZ UDゴシック" w:eastAsia="BIZ UDゴシック" w:hAnsi="BIZ UDゴシック" w:cs="Times New Roman" w:hint="eastAsia"/>
          <w:b/>
          <w:bCs/>
          <w:kern w:val="24"/>
          <w:sz w:val="21"/>
          <w:szCs w:val="21"/>
        </w:rPr>
        <w:lastRenderedPageBreak/>
        <w:t>録画された講演を視聴いただく</w:t>
      </w:r>
      <w:r w:rsidR="00A1717B">
        <w:rPr>
          <w:rFonts w:ascii="BIZ UDゴシック" w:eastAsia="BIZ UDゴシック" w:hAnsi="BIZ UDゴシック" w:cs="Times New Roman" w:hint="eastAsia"/>
          <w:b/>
          <w:bCs/>
          <w:kern w:val="24"/>
          <w:sz w:val="21"/>
          <w:szCs w:val="21"/>
        </w:rPr>
        <w:t>技術シーズ</w:t>
      </w:r>
      <w:r w:rsidRPr="00D64611">
        <w:rPr>
          <w:rFonts w:ascii="BIZ UDゴシック" w:eastAsia="BIZ UDゴシック" w:hAnsi="BIZ UDゴシック" w:cs="Times New Roman" w:hint="eastAsia"/>
          <w:b/>
          <w:bCs/>
          <w:kern w:val="24"/>
          <w:sz w:val="21"/>
          <w:szCs w:val="21"/>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ED3B71">
        <w:trPr>
          <w:trHeight w:val="1347"/>
        </w:trPr>
        <w:tc>
          <w:tcPr>
            <w:tcW w:w="10456" w:type="dxa"/>
          </w:tcPr>
          <w:p w14:paraId="2A69C053" w14:textId="5ADC517B" w:rsidR="003E299F" w:rsidRPr="003E299F" w:rsidRDefault="001F676E" w:rsidP="00A50D31">
            <w:pPr>
              <w:pStyle w:val="Web"/>
              <w:snapToGrid w:val="0"/>
              <w:spacing w:before="0" w:beforeAutospacing="0" w:after="0" w:afterAutospacing="0"/>
              <w:contextualSpacing/>
              <w:rPr>
                <w:rFonts w:ascii="BIZ UDゴシック" w:eastAsia="BIZ UDゴシック" w:hAnsi="BIZ UDゴシック" w:cs="+mn-cs"/>
                <w:b/>
                <w:bCs/>
                <w:color w:val="000000"/>
                <w:kern w:val="24"/>
                <w:sz w:val="21"/>
                <w:szCs w:val="21"/>
              </w:rPr>
            </w:pPr>
            <w:r w:rsidRPr="003E299F">
              <w:rPr>
                <w:rFonts w:ascii="BIZ UDゴシック" w:eastAsia="BIZ UDゴシック" w:hAnsi="BIZ UDゴシック" w:cs="+mn-cs" w:hint="eastAsia"/>
                <w:b/>
                <w:bCs/>
                <w:color w:val="000000"/>
                <w:kern w:val="24"/>
                <w:sz w:val="21"/>
                <w:szCs w:val="21"/>
              </w:rPr>
              <w:t xml:space="preserve">第１講演　</w:t>
            </w:r>
            <w:r w:rsidR="003E299F" w:rsidRPr="003E299F">
              <w:rPr>
                <w:rFonts w:ascii="BIZ UDゴシック" w:eastAsia="BIZ UDゴシック" w:hAnsi="BIZ UDゴシック" w:cs="+mn-cs" w:hint="eastAsia"/>
                <w:b/>
                <w:bCs/>
                <w:color w:val="000000"/>
                <w:kern w:val="24"/>
                <w:sz w:val="21"/>
                <w:szCs w:val="21"/>
              </w:rPr>
              <w:t xml:space="preserve">１．スポーツ頭部外傷の頭部外傷に伴う脳内物質の変化と生体の変化を可視化に関する研究　</w:t>
            </w:r>
          </w:p>
          <w:p w14:paraId="01D31AFE" w14:textId="741AF66C" w:rsidR="001F676E" w:rsidRPr="003E299F" w:rsidRDefault="003E299F" w:rsidP="003E299F">
            <w:pPr>
              <w:pStyle w:val="Web"/>
              <w:snapToGrid w:val="0"/>
              <w:spacing w:before="0" w:beforeAutospacing="0" w:after="0" w:afterAutospacing="0"/>
              <w:ind w:firstLineChars="500" w:firstLine="1050"/>
              <w:contextualSpacing/>
              <w:rPr>
                <w:b/>
                <w:bCs/>
                <w:sz w:val="21"/>
                <w:szCs w:val="21"/>
              </w:rPr>
            </w:pPr>
            <w:r w:rsidRPr="003E299F">
              <w:rPr>
                <w:rFonts w:ascii="BIZ UDゴシック" w:eastAsia="BIZ UDゴシック" w:hAnsi="BIZ UDゴシック" w:cs="+mn-cs" w:hint="eastAsia"/>
                <w:b/>
                <w:bCs/>
                <w:color w:val="000000"/>
                <w:kern w:val="24"/>
                <w:sz w:val="21"/>
                <w:szCs w:val="21"/>
              </w:rPr>
              <w:t>２．</w:t>
            </w:r>
            <w:r w:rsidR="00A50D31" w:rsidRPr="003E299F">
              <w:rPr>
                <w:rFonts w:ascii="BIZ UDゴシック" w:eastAsia="BIZ UDゴシック" w:hAnsi="BIZ UDゴシック" w:cs="+mn-cs" w:hint="eastAsia"/>
                <w:b/>
                <w:bCs/>
                <w:color w:val="000000"/>
                <w:kern w:val="24"/>
                <w:sz w:val="21"/>
                <w:szCs w:val="21"/>
              </w:rPr>
              <w:t>冷却（療法）による生体への影響と最適温度による臨床効果</w:t>
            </w:r>
          </w:p>
          <w:p w14:paraId="1ABF30A8" w14:textId="1C6917A1" w:rsidR="001F676E" w:rsidRPr="003E299F" w:rsidRDefault="001F676E" w:rsidP="00A50D31">
            <w:pPr>
              <w:pStyle w:val="Web"/>
              <w:snapToGrid w:val="0"/>
              <w:contextualSpacing/>
              <w:rPr>
                <w:rFonts w:ascii="BIZ UDゴシック" w:eastAsia="BIZ UDゴシック" w:hAnsi="BIZ UDゴシック" w:cs="+mn-cs"/>
                <w:b/>
                <w:bCs/>
                <w:color w:val="000000"/>
                <w:kern w:val="24"/>
                <w:sz w:val="21"/>
                <w:szCs w:val="21"/>
              </w:rPr>
            </w:pPr>
            <w:r w:rsidRPr="003E299F">
              <w:rPr>
                <w:rFonts w:ascii="BIZ UDゴシック" w:eastAsia="BIZ UDゴシック" w:hAnsi="BIZ UDゴシック" w:cs="+mn-cs" w:hint="eastAsia"/>
                <w:b/>
                <w:bCs/>
                <w:color w:val="000000"/>
                <w:kern w:val="24"/>
                <w:sz w:val="21"/>
                <w:szCs w:val="21"/>
              </w:rPr>
              <w:t xml:space="preserve">　　　　　</w:t>
            </w:r>
            <w:r w:rsidR="00495566" w:rsidRPr="003E299F">
              <w:rPr>
                <w:rFonts w:ascii="BIZ UDゴシック" w:eastAsia="BIZ UDゴシック" w:hAnsi="BIZ UDゴシック" w:cs="+mn-cs" w:hint="eastAsia"/>
                <w:b/>
                <w:bCs/>
                <w:color w:val="000000"/>
                <w:kern w:val="24"/>
                <w:sz w:val="21"/>
                <w:szCs w:val="21"/>
              </w:rPr>
              <w:t xml:space="preserve">  </w:t>
            </w:r>
            <w:r w:rsidR="00A50D31" w:rsidRPr="003E299F">
              <w:rPr>
                <w:rFonts w:ascii="BIZ UDゴシック" w:eastAsia="BIZ UDゴシック" w:hAnsi="BIZ UDゴシック" w:cs="+mn-cs" w:hint="eastAsia"/>
                <w:b/>
                <w:bCs/>
                <w:color w:val="000000"/>
                <w:kern w:val="24"/>
                <w:sz w:val="21"/>
                <w:szCs w:val="21"/>
              </w:rPr>
              <w:t>日本大学　スポーツ科学部</w:t>
            </w:r>
            <w:r w:rsidR="00A50D31" w:rsidRPr="003E299F">
              <w:rPr>
                <w:rFonts w:ascii="BIZ UDゴシック" w:eastAsia="BIZ UDゴシック" w:hAnsi="BIZ UDゴシック" w:cs="+mn-cs"/>
                <w:b/>
                <w:bCs/>
                <w:color w:val="000000"/>
                <w:kern w:val="24"/>
                <w:sz w:val="21"/>
                <w:szCs w:val="21"/>
              </w:rPr>
              <w:t>スポーツ科学研究科</w:t>
            </w:r>
            <w:r w:rsidR="00A50D31" w:rsidRPr="003E299F">
              <w:rPr>
                <w:rFonts w:ascii="BIZ UDゴシック" w:eastAsia="BIZ UDゴシック" w:hAnsi="BIZ UDゴシック" w:cs="+mn-cs" w:hint="eastAsia"/>
                <w:b/>
                <w:bCs/>
                <w:color w:val="000000"/>
                <w:kern w:val="24"/>
                <w:sz w:val="21"/>
                <w:szCs w:val="21"/>
              </w:rPr>
              <w:t xml:space="preserve">　教　授　小松　泰喜　氏</w:t>
            </w:r>
          </w:p>
          <w:p w14:paraId="6043BD00" w14:textId="0C6E6C62" w:rsidR="003E299F" w:rsidRDefault="003E299F" w:rsidP="00295C10">
            <w:pPr>
              <w:pStyle w:val="Web"/>
              <w:snapToGrid w:val="0"/>
              <w:contextualSpacing/>
              <w:rPr>
                <w:rFonts w:ascii="BIZ UDゴシック" w:eastAsia="BIZ UDゴシック" w:hAnsi="BIZ UDゴシック" w:cs="+mn-cs"/>
                <w:color w:val="000000"/>
                <w:kern w:val="24"/>
                <w:sz w:val="16"/>
                <w:szCs w:val="16"/>
              </w:rPr>
            </w:pPr>
            <w:r w:rsidRPr="003E299F">
              <w:rPr>
                <w:rFonts w:ascii="BIZ UDゴシック" w:eastAsia="BIZ UDゴシック" w:hAnsi="BIZ UDゴシック" w:cs="+mn-cs" w:hint="eastAsia"/>
                <w:color w:val="000000"/>
                <w:kern w:val="24"/>
                <w:sz w:val="16"/>
                <w:szCs w:val="16"/>
              </w:rPr>
              <w:t>脳内物質の変化を探索し、その生体の変化を可視化することにより、スポーツ頭部外傷の障害の具体的評価指標や脳機能の観察（モニタリング）の必要性とケガ後に「素早く冷やす」ことが社会通念となっているが、冷却は適切な温度帯があり、筋損傷に対する修復過程にどのような影響があるかについてお伝えしたい。</w:t>
            </w:r>
          </w:p>
          <w:p w14:paraId="2B2FFD86" w14:textId="6B26D53C" w:rsidR="00A50D31" w:rsidRPr="00A50D31" w:rsidRDefault="00A50D31" w:rsidP="00295C10">
            <w:pPr>
              <w:pStyle w:val="Web"/>
              <w:snapToGrid w:val="0"/>
              <w:contextualSpacing/>
              <w:rPr>
                <w:rFonts w:ascii="BIZ UDゴシック" w:eastAsia="BIZ UDゴシック" w:hAnsi="BIZ UDゴシック" w:cs="Times New Roman"/>
                <w:b/>
                <w:bCs/>
                <w:color w:val="FF0000"/>
                <w:kern w:val="24"/>
                <w:sz w:val="18"/>
                <w:szCs w:val="18"/>
              </w:rPr>
            </w:pPr>
            <w:r w:rsidRPr="00A70D7A">
              <w:rPr>
                <w:rFonts w:ascii="BIZ UDゴシック" w:eastAsia="BIZ UDゴシック" w:hAnsi="BIZ UDゴシック" w:cs="+mn-cs" w:hint="eastAsia"/>
                <w:color w:val="000000"/>
                <w:kern w:val="24"/>
                <w:sz w:val="16"/>
                <w:szCs w:val="16"/>
              </w:rPr>
              <w:t>適用分野：</w:t>
            </w:r>
            <w:r w:rsidR="003E299F" w:rsidRPr="003E299F">
              <w:rPr>
                <w:rFonts w:ascii="BIZ UDゴシック" w:eastAsia="BIZ UDゴシック" w:hAnsi="BIZ UDゴシック" w:cs="+mn-cs" w:hint="eastAsia"/>
                <w:color w:val="000000"/>
                <w:kern w:val="24"/>
                <w:sz w:val="16"/>
                <w:szCs w:val="16"/>
              </w:rPr>
              <w:t>スポーツ分野で必要なデバイスの開発や医療分野における日常診療など</w:t>
            </w:r>
          </w:p>
        </w:tc>
      </w:tr>
      <w:tr w:rsidR="001F676E" w14:paraId="4A199862" w14:textId="77777777" w:rsidTr="008F1F85">
        <w:trPr>
          <w:trHeight w:val="1257"/>
        </w:trPr>
        <w:tc>
          <w:tcPr>
            <w:tcW w:w="10456" w:type="dxa"/>
          </w:tcPr>
          <w:p w14:paraId="39EC93B0" w14:textId="782A0486" w:rsidR="00A50D31" w:rsidRPr="008A444C" w:rsidRDefault="00A50D31" w:rsidP="00A50D31">
            <w:pPr>
              <w:pStyle w:val="Web"/>
              <w:snapToGrid w:val="0"/>
              <w:spacing w:before="0" w:beforeAutospacing="0" w:after="0" w:afterAutospacing="0"/>
              <w:contextualSpacing/>
              <w:rPr>
                <w:b/>
                <w:bCs/>
                <w:sz w:val="21"/>
                <w:szCs w:val="21"/>
              </w:rPr>
            </w:pPr>
            <w:r w:rsidRPr="008A444C">
              <w:rPr>
                <w:rFonts w:ascii="BIZ UDゴシック" w:eastAsia="BIZ UDゴシック" w:hAnsi="BIZ UDゴシック" w:cs="+mn-cs" w:hint="eastAsia"/>
                <w:b/>
                <w:bCs/>
                <w:kern w:val="24"/>
                <w:sz w:val="21"/>
                <w:szCs w:val="21"/>
              </w:rPr>
              <w:t>第</w:t>
            </w:r>
            <w:r w:rsidR="00D6558F" w:rsidRPr="008A444C">
              <w:rPr>
                <w:rFonts w:ascii="BIZ UDゴシック" w:eastAsia="BIZ UDゴシック" w:hAnsi="BIZ UDゴシック" w:cs="+mn-cs" w:hint="eastAsia"/>
                <w:b/>
                <w:bCs/>
                <w:kern w:val="24"/>
                <w:sz w:val="21"/>
                <w:szCs w:val="21"/>
              </w:rPr>
              <w:t>２</w:t>
            </w:r>
            <w:r w:rsidRPr="008A444C">
              <w:rPr>
                <w:rFonts w:ascii="BIZ UDゴシック" w:eastAsia="BIZ UDゴシック" w:hAnsi="BIZ UDゴシック" w:cs="+mn-cs" w:hint="eastAsia"/>
                <w:b/>
                <w:bCs/>
                <w:kern w:val="24"/>
                <w:sz w:val="21"/>
                <w:szCs w:val="21"/>
              </w:rPr>
              <w:t xml:space="preserve">講演　</w:t>
            </w:r>
            <w:r w:rsidR="008A444C" w:rsidRPr="008A444C">
              <w:rPr>
                <w:rFonts w:ascii="BIZ UDゴシック" w:eastAsia="BIZ UDゴシック" w:hAnsi="BIZ UDゴシック" w:cs="+mn-cs" w:hint="eastAsia"/>
                <w:b/>
                <w:bCs/>
                <w:kern w:val="24"/>
                <w:sz w:val="21"/>
                <w:szCs w:val="21"/>
              </w:rPr>
              <w:t>顧客志向による問題解決型医療・健康福祉機器等のデザイン研究</w:t>
            </w:r>
          </w:p>
          <w:p w14:paraId="70F64E77" w14:textId="4E369EFC" w:rsidR="00D6558F" w:rsidRPr="008A444C" w:rsidRDefault="00A50D31" w:rsidP="00D6558F">
            <w:pPr>
              <w:pStyle w:val="Web"/>
              <w:snapToGrid w:val="0"/>
              <w:contextualSpacing/>
              <w:rPr>
                <w:rFonts w:ascii="BIZ UDゴシック" w:eastAsia="BIZ UDゴシック" w:hAnsi="BIZ UDゴシック" w:cs="+mn-cs"/>
                <w:b/>
                <w:bCs/>
                <w:kern w:val="24"/>
                <w:sz w:val="21"/>
                <w:szCs w:val="21"/>
              </w:rPr>
            </w:pPr>
            <w:r w:rsidRPr="008A444C">
              <w:rPr>
                <w:rFonts w:ascii="BIZ UDゴシック" w:eastAsia="BIZ UDゴシック" w:hAnsi="BIZ UDゴシック" w:cs="+mn-cs" w:hint="eastAsia"/>
                <w:b/>
                <w:bCs/>
                <w:kern w:val="24"/>
                <w:sz w:val="21"/>
                <w:szCs w:val="21"/>
              </w:rPr>
              <w:t xml:space="preserve">　　　　　</w:t>
            </w:r>
            <w:r w:rsidR="00495566" w:rsidRPr="008A444C">
              <w:rPr>
                <w:rFonts w:ascii="BIZ UDゴシック" w:eastAsia="BIZ UDゴシック" w:hAnsi="BIZ UDゴシック" w:cs="+mn-cs" w:hint="eastAsia"/>
                <w:b/>
                <w:bCs/>
                <w:kern w:val="24"/>
                <w:sz w:val="21"/>
                <w:szCs w:val="21"/>
              </w:rPr>
              <w:t xml:space="preserve">  </w:t>
            </w:r>
            <w:r w:rsidR="00D6558F" w:rsidRPr="008A444C">
              <w:rPr>
                <w:rFonts w:ascii="BIZ UDゴシック" w:eastAsia="BIZ UDゴシック" w:hAnsi="BIZ UDゴシック" w:cs="+mn-cs" w:hint="eastAsia"/>
                <w:b/>
                <w:bCs/>
                <w:kern w:val="24"/>
                <w:sz w:val="21"/>
                <w:szCs w:val="21"/>
              </w:rPr>
              <w:t>日本大学　芸術学部　教　授　長瀬　浩明　氏</w:t>
            </w:r>
          </w:p>
          <w:p w14:paraId="4F42FFC5" w14:textId="794D0283" w:rsidR="001F676E" w:rsidRPr="008A444C" w:rsidRDefault="006D5AC4" w:rsidP="00A70D7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6"/>
                <w:szCs w:val="16"/>
              </w:rPr>
            </w:pPr>
            <w:r w:rsidRPr="006D5AC4">
              <w:rPr>
                <w:rFonts w:ascii="BIZ UDゴシック" w:eastAsia="BIZ UDゴシック" w:hAnsi="BIZ UDゴシック" w:cs="Times New Roman" w:hint="eastAsia"/>
                <w:kern w:val="24"/>
                <w:sz w:val="16"/>
                <w:szCs w:val="16"/>
              </w:rPr>
              <w:t>顧客志向によりモノやサービスを提供するためにカギとなると注目されているのがユーザエクスペリエンスデザイン（</w:t>
            </w:r>
            <w:r w:rsidRPr="006D5AC4">
              <w:rPr>
                <w:rFonts w:ascii="BIZ UDゴシック" w:eastAsia="BIZ UDゴシック" w:hAnsi="BIZ UDゴシック" w:cs="Times New Roman"/>
                <w:kern w:val="24"/>
                <w:sz w:val="16"/>
                <w:szCs w:val="16"/>
              </w:rPr>
              <w:t>UXD）で</w:t>
            </w:r>
            <w:r>
              <w:rPr>
                <w:rFonts w:ascii="BIZ UDゴシック" w:eastAsia="BIZ UDゴシック" w:hAnsi="BIZ UDゴシック" w:cs="Times New Roman" w:hint="eastAsia"/>
                <w:kern w:val="24"/>
                <w:sz w:val="16"/>
                <w:szCs w:val="16"/>
              </w:rPr>
              <w:t>す</w:t>
            </w:r>
            <w:r w:rsidRPr="006D5AC4">
              <w:rPr>
                <w:rFonts w:ascii="BIZ UDゴシック" w:eastAsia="BIZ UDゴシック" w:hAnsi="BIZ UDゴシック" w:cs="Times New Roman"/>
                <w:kern w:val="24"/>
                <w:sz w:val="16"/>
                <w:szCs w:val="16"/>
              </w:rPr>
              <w:t>。その方法論の一つとして位置付ける「３×４クロスデザインメソッド」は、ヒト（ユーザ・顧客）・モノ（製品・技術）・バ（流通・市場）という３つのデザイン要素と、Step 1から４までの４段階のデザインプロセスを掛け合わせて展開するデザイン手法の枠組みで</w:t>
            </w:r>
            <w:r>
              <w:rPr>
                <w:rFonts w:ascii="BIZ UDゴシック" w:eastAsia="BIZ UDゴシック" w:hAnsi="BIZ UDゴシック" w:cs="Times New Roman" w:hint="eastAsia"/>
                <w:kern w:val="24"/>
                <w:sz w:val="16"/>
                <w:szCs w:val="16"/>
              </w:rPr>
              <w:t>す</w:t>
            </w:r>
            <w:r w:rsidRPr="006D5AC4">
              <w:rPr>
                <w:rFonts w:ascii="BIZ UDゴシック" w:eastAsia="BIZ UDゴシック" w:hAnsi="BIZ UDゴシック" w:cs="Times New Roman"/>
                <w:kern w:val="24"/>
                <w:sz w:val="16"/>
                <w:szCs w:val="16"/>
              </w:rPr>
              <w:t>。本講演では、このUXDの方法論について概説した上で、筆者が地方公設試験研究機関の研究員を経て現職に至るまでに培ったUXDのノウハウを基に学</w:t>
            </w:r>
            <w:r w:rsidRPr="006D5AC4">
              <w:rPr>
                <w:rFonts w:ascii="BIZ UDゴシック" w:eastAsia="BIZ UDゴシック" w:hAnsi="BIZ UDゴシック" w:cs="Times New Roman" w:hint="eastAsia"/>
                <w:kern w:val="24"/>
                <w:sz w:val="16"/>
                <w:szCs w:val="16"/>
              </w:rPr>
              <w:t>生らと研究開発した『糖尿病患者のための携帯式インスリン保冷装置セット』（特許出願済）をはじめ、産学連携による健康福祉関連等のデザイン開発事例を紹介</w:t>
            </w:r>
            <w:r>
              <w:rPr>
                <w:rFonts w:ascii="BIZ UDゴシック" w:eastAsia="BIZ UDゴシック" w:hAnsi="BIZ UDゴシック" w:cs="Times New Roman" w:hint="eastAsia"/>
                <w:kern w:val="24"/>
                <w:sz w:val="16"/>
                <w:szCs w:val="16"/>
              </w:rPr>
              <w:t>します</w:t>
            </w:r>
            <w:r w:rsidRPr="006D5AC4">
              <w:rPr>
                <w:rFonts w:ascii="BIZ UDゴシック" w:eastAsia="BIZ UDゴシック" w:hAnsi="BIZ UDゴシック" w:cs="Times New Roman" w:hint="eastAsia"/>
                <w:kern w:val="24"/>
                <w:sz w:val="16"/>
                <w:szCs w:val="16"/>
              </w:rPr>
              <w:t>。</w:t>
            </w:r>
          </w:p>
          <w:p w14:paraId="71C267EB" w14:textId="29345FAD" w:rsidR="008A444C" w:rsidRPr="008A444C" w:rsidRDefault="008A444C" w:rsidP="00A70D7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6"/>
                <w:szCs w:val="16"/>
              </w:rPr>
            </w:pPr>
            <w:r w:rsidRPr="008A444C">
              <w:rPr>
                <w:rFonts w:ascii="BIZ UDゴシック" w:eastAsia="BIZ UDゴシック" w:hAnsi="BIZ UDゴシック" w:cs="Times New Roman" w:hint="eastAsia"/>
                <w:kern w:val="24"/>
                <w:sz w:val="16"/>
                <w:szCs w:val="16"/>
              </w:rPr>
              <w:t>適用分野：医療、健康福祉等に関わる製造業、サービス業</w:t>
            </w:r>
          </w:p>
        </w:tc>
      </w:tr>
      <w:tr w:rsidR="001F676E" w:rsidRPr="006D5AC4" w14:paraId="06435809" w14:textId="77777777" w:rsidTr="008F1F85">
        <w:trPr>
          <w:trHeight w:val="1260"/>
        </w:trPr>
        <w:tc>
          <w:tcPr>
            <w:tcW w:w="10456" w:type="dxa"/>
          </w:tcPr>
          <w:p w14:paraId="47227FAF" w14:textId="328F5FD2" w:rsidR="00D6558F" w:rsidRPr="00495566" w:rsidRDefault="00D6558F" w:rsidP="00D6558F">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 xml:space="preserve">第３講演　</w:t>
            </w:r>
            <w:r w:rsidR="00AE0CD0" w:rsidRPr="00495566">
              <w:rPr>
                <w:rFonts w:ascii="BIZ UDゴシック" w:eastAsia="BIZ UDゴシック" w:hAnsi="BIZ UDゴシック" w:cs="+mn-cs" w:hint="eastAsia"/>
                <w:b/>
                <w:bCs/>
                <w:color w:val="000000"/>
                <w:kern w:val="24"/>
                <w:sz w:val="21"/>
                <w:szCs w:val="21"/>
              </w:rPr>
              <w:t>再生医療の未来を拓く</w:t>
            </w:r>
            <w:r w:rsidR="00AE0CD0" w:rsidRPr="00495566">
              <w:rPr>
                <w:rFonts w:ascii="BIZ UDゴシック" w:eastAsia="BIZ UDゴシック" w:hAnsi="BIZ UDゴシック" w:cs="+mn-cs"/>
                <w:b/>
                <w:bCs/>
                <w:color w:val="000000"/>
                <w:kern w:val="24"/>
                <w:sz w:val="21"/>
                <w:szCs w:val="21"/>
              </w:rPr>
              <w:t>DLC細胞培養制御技術</w:t>
            </w:r>
          </w:p>
          <w:p w14:paraId="6E988564" w14:textId="6B109490" w:rsidR="00D6558F" w:rsidRPr="00495566" w:rsidRDefault="00D6558F" w:rsidP="00D6558F">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東京電機大学　理工学部理工学科</w:t>
            </w:r>
            <w:r w:rsidRPr="00495566">
              <w:rPr>
                <w:rFonts w:ascii="BIZ UDゴシック" w:eastAsia="BIZ UDゴシック" w:hAnsi="BIZ UDゴシック" w:cs="+mn-cs"/>
                <w:b/>
                <w:bCs/>
                <w:color w:val="000000"/>
                <w:kern w:val="24"/>
                <w:sz w:val="21"/>
                <w:szCs w:val="21"/>
              </w:rPr>
              <w:t>電子</w:t>
            </w:r>
            <w:r w:rsidR="00134910">
              <w:rPr>
                <w:rFonts w:ascii="BIZ UDゴシック" w:eastAsia="BIZ UDゴシック" w:hAnsi="BIZ UDゴシック" w:cs="+mn-cs" w:hint="eastAsia"/>
                <w:b/>
                <w:bCs/>
                <w:color w:val="000000"/>
                <w:kern w:val="24"/>
                <w:sz w:val="21"/>
                <w:szCs w:val="21"/>
              </w:rPr>
              <w:t>情報・生体医工</w:t>
            </w:r>
            <w:r w:rsidRPr="00495566">
              <w:rPr>
                <w:rFonts w:ascii="BIZ UDゴシック" w:eastAsia="BIZ UDゴシック" w:hAnsi="BIZ UDゴシック" w:cs="+mn-cs"/>
                <w:b/>
                <w:bCs/>
                <w:color w:val="000000"/>
                <w:kern w:val="24"/>
                <w:sz w:val="21"/>
                <w:szCs w:val="21"/>
              </w:rPr>
              <w:t>学系</w:t>
            </w:r>
            <w:r w:rsidRPr="00495566">
              <w:rPr>
                <w:rFonts w:ascii="BIZ UDゴシック" w:eastAsia="BIZ UDゴシック" w:hAnsi="BIZ UDゴシック" w:cs="+mn-cs" w:hint="eastAsia"/>
                <w:b/>
                <w:bCs/>
                <w:color w:val="000000"/>
                <w:kern w:val="24"/>
                <w:sz w:val="21"/>
                <w:szCs w:val="21"/>
              </w:rPr>
              <w:t xml:space="preserve">　教　授　大越　康晴　氏</w:t>
            </w:r>
          </w:p>
          <w:p w14:paraId="7D43141E" w14:textId="59D3BEEA" w:rsidR="00AE0CD0" w:rsidRDefault="00AE0CD0" w:rsidP="00A70D7A">
            <w:pPr>
              <w:pStyle w:val="Web"/>
              <w:snapToGrid w:val="0"/>
              <w:contextualSpacing/>
              <w:rPr>
                <w:rFonts w:ascii="BIZ UDゴシック" w:eastAsia="BIZ UDゴシック" w:hAnsi="BIZ UDゴシック" w:cs="+mn-cs"/>
                <w:color w:val="000000"/>
                <w:kern w:val="24"/>
                <w:sz w:val="16"/>
                <w:szCs w:val="16"/>
              </w:rPr>
            </w:pPr>
            <w:r w:rsidRPr="00AE0CD0">
              <w:rPr>
                <w:rFonts w:ascii="BIZ UDゴシック" w:eastAsia="BIZ UDゴシック" w:hAnsi="BIZ UDゴシック" w:cs="+mn-cs" w:hint="eastAsia"/>
                <w:color w:val="000000"/>
                <w:kern w:val="24"/>
                <w:sz w:val="16"/>
                <w:szCs w:val="16"/>
              </w:rPr>
              <w:t>細胞培養面の</w:t>
            </w:r>
            <w:proofErr w:type="spellStart"/>
            <w:r w:rsidRPr="00AE0CD0">
              <w:rPr>
                <w:rFonts w:ascii="BIZ UDゴシック" w:eastAsia="BIZ UDゴシック" w:hAnsi="BIZ UDゴシック" w:cs="+mn-cs"/>
                <w:color w:val="000000"/>
                <w:kern w:val="24"/>
                <w:sz w:val="16"/>
                <w:szCs w:val="16"/>
              </w:rPr>
              <w:t>biointerface</w:t>
            </w:r>
            <w:proofErr w:type="spellEnd"/>
            <w:r w:rsidRPr="00AE0CD0">
              <w:rPr>
                <w:rFonts w:ascii="BIZ UDゴシック" w:eastAsia="BIZ UDゴシック" w:hAnsi="BIZ UDゴシック" w:cs="+mn-cs"/>
                <w:color w:val="000000"/>
                <w:kern w:val="24"/>
                <w:sz w:val="16"/>
                <w:szCs w:val="16"/>
              </w:rPr>
              <w:t>は、適切な表面特性を設計によって、健全な細胞機能を促進します。我々は、細胞親和性に優れるDLC: diamond-like carbonを1例として、成膜領域と非成膜領域との比率を連続的に変化させることで、細胞が特定の比率において凝集機能を発現する評価デバイスを作製しました。従来の手法では、用途に適したDLCの選定の難しさや、培養中の細胞の分布の偏差といった偶発的な外乱が問題となります。これに対し、本技術では、DLCや細胞の種類に応じて、細胞凝集機能を引き出すパターン成膜</w:t>
            </w:r>
            <w:r w:rsidRPr="00AE0CD0">
              <w:rPr>
                <w:rFonts w:ascii="BIZ UDゴシック" w:eastAsia="BIZ UDゴシック" w:hAnsi="BIZ UDゴシック" w:cs="+mn-cs" w:hint="eastAsia"/>
                <w:color w:val="000000"/>
                <w:kern w:val="24"/>
                <w:sz w:val="16"/>
                <w:szCs w:val="16"/>
              </w:rPr>
              <w:t>を迅速に選択することを可能とします。この技術は、再生医療における細胞培養技術へ貢献できるものと考えています。</w:t>
            </w:r>
          </w:p>
          <w:p w14:paraId="44F142F2" w14:textId="77777777" w:rsidR="006D5AC4" w:rsidRDefault="00D6558F" w:rsidP="006D5AC4">
            <w:pPr>
              <w:pStyle w:val="Web"/>
              <w:kinsoku w:val="0"/>
              <w:overflowPunct w:val="0"/>
              <w:snapToGrid w:val="0"/>
              <w:contextualSpacing/>
              <w:textAlignment w:val="baseline"/>
              <w:rPr>
                <w:rFonts w:ascii="BIZ UDゴシック" w:eastAsia="BIZ UDゴシック" w:hAnsi="BIZ UDゴシック" w:cs="+mn-cs"/>
                <w:color w:val="000000"/>
                <w:kern w:val="24"/>
                <w:sz w:val="16"/>
                <w:szCs w:val="16"/>
              </w:rPr>
            </w:pPr>
            <w:r w:rsidRPr="00ED3B71">
              <w:rPr>
                <w:rFonts w:ascii="BIZ UDゴシック" w:eastAsia="BIZ UDゴシック" w:hAnsi="BIZ UDゴシック" w:cs="+mn-cs" w:hint="eastAsia"/>
                <w:color w:val="000000"/>
                <w:kern w:val="24"/>
                <w:sz w:val="16"/>
                <w:szCs w:val="16"/>
              </w:rPr>
              <w:t>適用分野：</w:t>
            </w:r>
            <w:r w:rsidR="006D5AC4">
              <w:rPr>
                <w:rFonts w:ascii="BIZ UDゴシック" w:eastAsia="BIZ UDゴシック" w:hAnsi="BIZ UDゴシック" w:cs="+mn-cs" w:hint="eastAsia"/>
                <w:color w:val="000000"/>
                <w:kern w:val="24"/>
                <w:sz w:val="16"/>
                <w:szCs w:val="16"/>
              </w:rPr>
              <w:t xml:space="preserve">１　</w:t>
            </w:r>
            <w:r w:rsidR="006D5AC4" w:rsidRPr="006D5AC4">
              <w:rPr>
                <w:rFonts w:ascii="BIZ UDゴシック" w:eastAsia="BIZ UDゴシック" w:hAnsi="BIZ UDゴシック" w:cs="+mn-cs" w:hint="eastAsia"/>
                <w:color w:val="000000"/>
                <w:kern w:val="24"/>
                <w:sz w:val="16"/>
                <w:szCs w:val="16"/>
              </w:rPr>
              <w:t>細胞治療用の細胞培養</w:t>
            </w:r>
          </w:p>
          <w:p w14:paraId="52F7C4BD" w14:textId="4D655EC3" w:rsidR="001F676E" w:rsidRDefault="006D5AC4" w:rsidP="006D5AC4">
            <w:pPr>
              <w:pStyle w:val="Web"/>
              <w:kinsoku w:val="0"/>
              <w:overflowPunct w:val="0"/>
              <w:snapToGrid w:val="0"/>
              <w:ind w:firstLineChars="400" w:firstLine="640"/>
              <w:contextualSpacing/>
              <w:textAlignment w:val="baseline"/>
              <w:rPr>
                <w:rFonts w:ascii="BIZ UDゴシック" w:eastAsia="BIZ UDゴシック" w:hAnsi="BIZ UDゴシック" w:cs="Times New Roman"/>
                <w:b/>
                <w:bCs/>
                <w:color w:val="FF0000"/>
                <w:kern w:val="24"/>
                <w:sz w:val="28"/>
                <w:szCs w:val="28"/>
              </w:rPr>
            </w:pPr>
            <w:r>
              <w:rPr>
                <w:rFonts w:ascii="BIZ UDゴシック" w:eastAsia="BIZ UDゴシック" w:hAnsi="BIZ UDゴシック" w:cs="+mn-cs" w:hint="eastAsia"/>
                <w:color w:val="000000"/>
                <w:kern w:val="24"/>
                <w:sz w:val="16"/>
                <w:szCs w:val="16"/>
              </w:rPr>
              <w:t xml:space="preserve">　２　</w:t>
            </w:r>
            <w:r w:rsidRPr="006D5AC4">
              <w:rPr>
                <w:rFonts w:ascii="BIZ UDゴシック" w:eastAsia="BIZ UDゴシック" w:hAnsi="BIZ UDゴシック" w:cs="+mn-cs" w:hint="eastAsia"/>
                <w:color w:val="000000"/>
                <w:kern w:val="24"/>
                <w:sz w:val="16"/>
                <w:szCs w:val="16"/>
              </w:rPr>
              <w:t>医薬品開発の効率化を図る細胞培養容器のバイオインターフェースのための薄膜材料の評価ツール</w:t>
            </w:r>
          </w:p>
        </w:tc>
      </w:tr>
      <w:tr w:rsidR="001F676E" w14:paraId="516513BA" w14:textId="77777777" w:rsidTr="00E60960">
        <w:trPr>
          <w:trHeight w:val="1451"/>
        </w:trPr>
        <w:tc>
          <w:tcPr>
            <w:tcW w:w="10456" w:type="dxa"/>
          </w:tcPr>
          <w:p w14:paraId="4D8FDB9A" w14:textId="77777777" w:rsidR="00134910" w:rsidRPr="00495566" w:rsidRDefault="00134910" w:rsidP="00134910">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第４講演</w:t>
            </w:r>
            <w:r w:rsidRPr="00050CA2">
              <w:rPr>
                <w:rFonts w:ascii="BIZ UDゴシック" w:eastAsia="BIZ UDゴシック" w:hAnsi="BIZ UDゴシック" w:cs="+mn-cs" w:hint="eastAsia"/>
                <w:b/>
                <w:bCs/>
                <w:kern w:val="24"/>
                <w:sz w:val="21"/>
                <w:szCs w:val="21"/>
              </w:rPr>
              <w:t xml:space="preserve">　医療現場に革命を起こすヒアルロン酸誘導体</w:t>
            </w:r>
          </w:p>
          <w:p w14:paraId="22E88BD9" w14:textId="77777777" w:rsidR="00134910" w:rsidRPr="00495566" w:rsidRDefault="00134910" w:rsidP="00134910">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東京電機大学　理工学部理工学科</w:t>
            </w:r>
            <w:r w:rsidRPr="00495566">
              <w:rPr>
                <w:rFonts w:ascii="BIZ UDゴシック" w:eastAsia="BIZ UDゴシック" w:hAnsi="BIZ UDゴシック" w:cs="+mn-cs"/>
                <w:b/>
                <w:bCs/>
                <w:color w:val="000000"/>
                <w:kern w:val="24"/>
                <w:sz w:val="21"/>
                <w:szCs w:val="21"/>
              </w:rPr>
              <w:t>生命科学系</w:t>
            </w:r>
            <w:r w:rsidRPr="00495566">
              <w:rPr>
                <w:rFonts w:ascii="BIZ UDゴシック" w:eastAsia="BIZ UDゴシック" w:hAnsi="BIZ UDゴシック" w:cs="+mn-cs" w:hint="eastAsia"/>
                <w:b/>
                <w:bCs/>
                <w:color w:val="000000"/>
                <w:kern w:val="24"/>
                <w:sz w:val="21"/>
                <w:szCs w:val="21"/>
              </w:rPr>
              <w:t xml:space="preserve">　教　授　村松　和明　氏</w:t>
            </w:r>
          </w:p>
          <w:p w14:paraId="4E49C2B2" w14:textId="77777777" w:rsidR="00134910" w:rsidRPr="00050CA2" w:rsidRDefault="00134910" w:rsidP="00134910">
            <w:pPr>
              <w:pStyle w:val="Web"/>
              <w:snapToGrid w:val="0"/>
              <w:contextualSpacing/>
              <w:rPr>
                <w:rFonts w:ascii="BIZ UDゴシック" w:eastAsia="BIZ UDゴシック" w:hAnsi="BIZ UDゴシック" w:cs="+mn-cs"/>
                <w:kern w:val="24"/>
                <w:sz w:val="16"/>
                <w:szCs w:val="16"/>
              </w:rPr>
            </w:pPr>
            <w:r w:rsidRPr="00050CA2">
              <w:rPr>
                <w:rFonts w:ascii="BIZ UDゴシック" w:eastAsia="BIZ UDゴシック" w:hAnsi="BIZ UDゴシック" w:cs="+mn-cs" w:hint="eastAsia"/>
                <w:kern w:val="24"/>
                <w:sz w:val="16"/>
                <w:szCs w:val="16"/>
              </w:rPr>
              <w:t>術後の癒着形成は、患者の</w:t>
            </w:r>
            <w:r w:rsidRPr="00050CA2">
              <w:rPr>
                <w:rFonts w:ascii="BIZ UDゴシック" w:eastAsia="BIZ UDゴシック" w:hAnsi="BIZ UDゴシック" w:cs="+mn-cs"/>
                <w:kern w:val="24"/>
                <w:sz w:val="16"/>
                <w:szCs w:val="16"/>
              </w:rPr>
              <w:t>QOL(生活の質)を著しく低下させるため、様々な術式に対応した癒着防止剤の登場が望まれてい</w:t>
            </w:r>
            <w:r w:rsidRPr="00050CA2">
              <w:rPr>
                <w:rFonts w:ascii="BIZ UDゴシック" w:eastAsia="BIZ UDゴシック" w:hAnsi="BIZ UDゴシック" w:cs="+mn-cs" w:hint="eastAsia"/>
                <w:kern w:val="24"/>
                <w:sz w:val="16"/>
                <w:szCs w:val="16"/>
              </w:rPr>
              <w:t>ます。</w:t>
            </w:r>
            <w:r w:rsidRPr="00050CA2">
              <w:rPr>
                <w:rFonts w:ascii="BIZ UDゴシック" w:eastAsia="BIZ UDゴシック" w:hAnsi="BIZ UDゴシック" w:cs="+mn-cs"/>
                <w:kern w:val="24"/>
                <w:sz w:val="16"/>
                <w:szCs w:val="16"/>
              </w:rPr>
              <w:t>現在では、シート状製品の</w:t>
            </w:r>
            <w:r w:rsidRPr="00050CA2">
              <w:rPr>
                <w:rFonts w:ascii="BIZ UDゴシック" w:eastAsia="BIZ UDゴシック" w:hAnsi="BIZ UDゴシック" w:cs="+mn-cs" w:hint="eastAsia"/>
                <w:kern w:val="24"/>
                <w:sz w:val="16"/>
                <w:szCs w:val="16"/>
              </w:rPr>
              <w:t>手術時のハンドリングの</w:t>
            </w:r>
            <w:r w:rsidRPr="00050CA2">
              <w:rPr>
                <w:rFonts w:ascii="BIZ UDゴシック" w:eastAsia="BIZ UDゴシック" w:hAnsi="BIZ UDゴシック" w:cs="+mn-cs"/>
                <w:kern w:val="24"/>
                <w:sz w:val="16"/>
                <w:szCs w:val="16"/>
              </w:rPr>
              <w:t>欠点を補ったスプレー式の癒着防止材も普及しているが</w:t>
            </w:r>
            <w:r w:rsidRPr="00050CA2">
              <w:rPr>
                <w:rFonts w:ascii="BIZ UDゴシック" w:eastAsia="BIZ UDゴシック" w:hAnsi="BIZ UDゴシック" w:cs="+mn-cs" w:hint="eastAsia"/>
                <w:kern w:val="24"/>
                <w:sz w:val="16"/>
                <w:szCs w:val="16"/>
              </w:rPr>
              <w:t>用事調製を伴う煩雑さ等もある。また、</w:t>
            </w:r>
            <w:r w:rsidRPr="00050CA2">
              <w:rPr>
                <w:rFonts w:ascii="BIZ UDゴシック" w:eastAsia="BIZ UDゴシック" w:hAnsi="BIZ UDゴシック" w:cs="+mn-cs"/>
                <w:kern w:val="24"/>
                <w:sz w:val="16"/>
                <w:szCs w:val="16"/>
              </w:rPr>
              <w:t>既存の製品の作用はいずれも体内で形成されたハイドロゲルが生体組織間の接触を物理的に遮る効果に基づいてい</w:t>
            </w:r>
            <w:r w:rsidRPr="00050CA2">
              <w:rPr>
                <w:rFonts w:ascii="BIZ UDゴシック" w:eastAsia="BIZ UDゴシック" w:hAnsi="BIZ UDゴシック" w:cs="+mn-cs" w:hint="eastAsia"/>
                <w:kern w:val="24"/>
                <w:sz w:val="16"/>
                <w:szCs w:val="16"/>
              </w:rPr>
              <w:t>ます</w:t>
            </w:r>
            <w:r w:rsidRPr="00050CA2">
              <w:rPr>
                <w:rFonts w:ascii="BIZ UDゴシック" w:eastAsia="BIZ UDゴシック" w:hAnsi="BIZ UDゴシック" w:cs="+mn-cs"/>
                <w:kern w:val="24"/>
                <w:sz w:val="16"/>
                <w:szCs w:val="16"/>
              </w:rPr>
              <w:t>。それに対して、演者は組織の炎症反応を制御することにより癒着形成を抑制することをコンセプトにした、新規な生理活性型の注入型癒着防止剤を開発した。この癒着防止剤は、高分子量ヒアルロン酸を低分子量のポリグルタミンで修飾</w:t>
            </w:r>
            <w:r w:rsidRPr="00050CA2">
              <w:rPr>
                <w:rFonts w:ascii="BIZ UDゴシック" w:eastAsia="BIZ UDゴシック" w:hAnsi="BIZ UDゴシック" w:cs="+mn-cs" w:hint="eastAsia"/>
                <w:kern w:val="24"/>
                <w:sz w:val="16"/>
                <w:szCs w:val="16"/>
              </w:rPr>
              <w:t>することにより、ヒアルロン酸の生理活性と体内分解挙動の制御を両立させたものであり、且つ１液性の注入型マテリアルであるため利便性にも優れています。</w:t>
            </w:r>
          </w:p>
          <w:p w14:paraId="60950EC9" w14:textId="7EBF0FB6" w:rsidR="001F676E" w:rsidRDefault="00134910" w:rsidP="00134910">
            <w:pPr>
              <w:pStyle w:val="Web"/>
              <w:snapToGrid w:val="0"/>
              <w:contextualSpacing/>
              <w:rPr>
                <w:rFonts w:ascii="BIZ UDゴシック" w:eastAsia="BIZ UDゴシック" w:hAnsi="BIZ UDゴシック" w:cs="Times New Roman"/>
                <w:b/>
                <w:bCs/>
                <w:color w:val="FF0000"/>
                <w:kern w:val="24"/>
                <w:sz w:val="28"/>
                <w:szCs w:val="28"/>
              </w:rPr>
            </w:pPr>
            <w:r w:rsidRPr="00050CA2">
              <w:rPr>
                <w:rFonts w:ascii="BIZ UDゴシック" w:eastAsia="BIZ UDゴシック" w:hAnsi="BIZ UDゴシック" w:cs="+mn-cs" w:hint="eastAsia"/>
                <w:kern w:val="24"/>
                <w:sz w:val="16"/>
                <w:szCs w:val="16"/>
              </w:rPr>
              <w:t>適用分野：医療・外科手術、美容分野、機能性食品</w:t>
            </w:r>
          </w:p>
        </w:tc>
      </w:tr>
      <w:tr w:rsidR="001F676E" w14:paraId="3C2A8680" w14:textId="77777777" w:rsidTr="003C1C09">
        <w:trPr>
          <w:trHeight w:val="1472"/>
        </w:trPr>
        <w:tc>
          <w:tcPr>
            <w:tcW w:w="10456" w:type="dxa"/>
          </w:tcPr>
          <w:p w14:paraId="48529DCF" w14:textId="16386A25" w:rsidR="00D6558F" w:rsidRPr="00495566" w:rsidRDefault="00D6558F" w:rsidP="00D6558F">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kern w:val="24"/>
                <w:sz w:val="21"/>
                <w:szCs w:val="21"/>
              </w:rPr>
              <w:t>第</w:t>
            </w:r>
            <w:r w:rsidR="00A91F9B" w:rsidRPr="00495566">
              <w:rPr>
                <w:rFonts w:ascii="BIZ UDゴシック" w:eastAsia="BIZ UDゴシック" w:hAnsi="BIZ UDゴシック" w:cs="+mn-cs" w:hint="eastAsia"/>
                <w:b/>
                <w:bCs/>
                <w:kern w:val="24"/>
                <w:sz w:val="21"/>
                <w:szCs w:val="21"/>
              </w:rPr>
              <w:t>５</w:t>
            </w:r>
            <w:r w:rsidRPr="00495566">
              <w:rPr>
                <w:rFonts w:ascii="BIZ UDゴシック" w:eastAsia="BIZ UDゴシック" w:hAnsi="BIZ UDゴシック" w:cs="+mn-cs" w:hint="eastAsia"/>
                <w:b/>
                <w:bCs/>
                <w:kern w:val="24"/>
                <w:sz w:val="21"/>
                <w:szCs w:val="21"/>
              </w:rPr>
              <w:t xml:space="preserve">講演　</w:t>
            </w:r>
            <w:r w:rsidR="0077677C" w:rsidRPr="0077677C">
              <w:rPr>
                <w:rFonts w:ascii="BIZ UDゴシック" w:eastAsia="BIZ UDゴシック" w:hAnsi="BIZ UDゴシック" w:cs="+mn-cs" w:hint="eastAsia"/>
                <w:b/>
                <w:bCs/>
                <w:kern w:val="24"/>
                <w:sz w:val="21"/>
                <w:szCs w:val="21"/>
              </w:rPr>
              <w:t>診断・食品・環境の未来を拓く次世代遺伝子センシング技術</w:t>
            </w:r>
          </w:p>
          <w:p w14:paraId="672F2F8C" w14:textId="37E9D742" w:rsidR="00492AAD" w:rsidRPr="00495566" w:rsidRDefault="00D6558F" w:rsidP="00492AAD">
            <w:pPr>
              <w:pStyle w:val="Web"/>
              <w:snapToGrid w:val="0"/>
              <w:contextualSpacing/>
              <w:rPr>
                <w:rFonts w:ascii="BIZ UDゴシック" w:eastAsia="BIZ UDゴシック" w:hAnsi="BIZ UDゴシック" w:cs="+mn-cs"/>
                <w:b/>
                <w:bCs/>
                <w:kern w:val="24"/>
                <w:sz w:val="21"/>
                <w:szCs w:val="21"/>
              </w:rPr>
            </w:pPr>
            <w:r w:rsidRPr="00495566">
              <w:rPr>
                <w:rFonts w:ascii="BIZ UDゴシック" w:eastAsia="BIZ UDゴシック" w:hAnsi="BIZ UDゴシック" w:cs="+mn-cs" w:hint="eastAsia"/>
                <w:b/>
                <w:bCs/>
                <w:kern w:val="24"/>
                <w:sz w:val="21"/>
                <w:szCs w:val="21"/>
              </w:rPr>
              <w:t xml:space="preserve">　　　　　</w:t>
            </w:r>
            <w:r w:rsidR="00495566">
              <w:rPr>
                <w:rFonts w:ascii="BIZ UDゴシック" w:eastAsia="BIZ UDゴシック" w:hAnsi="BIZ UDゴシック" w:cs="+mn-cs" w:hint="eastAsia"/>
                <w:b/>
                <w:bCs/>
                <w:kern w:val="24"/>
                <w:sz w:val="21"/>
                <w:szCs w:val="21"/>
              </w:rPr>
              <w:t xml:space="preserve">  </w:t>
            </w:r>
            <w:r w:rsidR="00492AAD" w:rsidRPr="00495566">
              <w:rPr>
                <w:rFonts w:ascii="BIZ UDゴシック" w:eastAsia="BIZ UDゴシック" w:hAnsi="BIZ UDゴシック" w:cs="+mn-cs" w:hint="eastAsia"/>
                <w:b/>
                <w:bCs/>
                <w:kern w:val="24"/>
                <w:sz w:val="21"/>
                <w:szCs w:val="21"/>
              </w:rPr>
              <w:t xml:space="preserve">東京家政大学　家政学部環境共生学科　</w:t>
            </w:r>
            <w:r w:rsidR="00492AAD" w:rsidRPr="00495566">
              <w:rPr>
                <w:rFonts w:ascii="BIZ UDゴシック" w:eastAsia="BIZ UDゴシック" w:hAnsi="BIZ UDゴシック" w:cs="+mn-cs"/>
                <w:b/>
                <w:bCs/>
                <w:kern w:val="24"/>
                <w:sz w:val="21"/>
                <w:szCs w:val="21"/>
              </w:rPr>
              <w:t>教</w:t>
            </w:r>
            <w:r w:rsidR="00492AAD" w:rsidRPr="00495566">
              <w:rPr>
                <w:rFonts w:ascii="BIZ UDゴシック" w:eastAsia="BIZ UDゴシック" w:hAnsi="BIZ UDゴシック" w:cs="+mn-cs" w:hint="eastAsia"/>
                <w:b/>
                <w:bCs/>
                <w:kern w:val="24"/>
                <w:sz w:val="21"/>
                <w:szCs w:val="21"/>
              </w:rPr>
              <w:t xml:space="preserve">　</w:t>
            </w:r>
            <w:r w:rsidR="00492AAD" w:rsidRPr="00495566">
              <w:rPr>
                <w:rFonts w:ascii="BIZ UDゴシック" w:eastAsia="BIZ UDゴシック" w:hAnsi="BIZ UDゴシック" w:cs="+mn-cs"/>
                <w:b/>
                <w:bCs/>
                <w:kern w:val="24"/>
                <w:sz w:val="21"/>
                <w:szCs w:val="21"/>
              </w:rPr>
              <w:t>授</w:t>
            </w:r>
            <w:r w:rsidR="00492AAD" w:rsidRPr="00495566">
              <w:rPr>
                <w:rFonts w:ascii="BIZ UDゴシック" w:eastAsia="BIZ UDゴシック" w:hAnsi="BIZ UDゴシック" w:cs="+mn-cs" w:hint="eastAsia"/>
                <w:b/>
                <w:bCs/>
                <w:kern w:val="24"/>
                <w:sz w:val="21"/>
                <w:szCs w:val="21"/>
              </w:rPr>
              <w:t xml:space="preserve">　池田</w:t>
            </w:r>
            <w:r w:rsidR="00492AAD" w:rsidRPr="00495566">
              <w:rPr>
                <w:rFonts w:ascii="BIZ UDゴシック" w:eastAsia="BIZ UDゴシック" w:hAnsi="BIZ UDゴシック" w:cs="+mn-cs"/>
                <w:b/>
                <w:bCs/>
                <w:kern w:val="24"/>
                <w:sz w:val="21"/>
                <w:szCs w:val="21"/>
              </w:rPr>
              <w:t xml:space="preserve"> 壽文</w:t>
            </w:r>
            <w:r w:rsidR="00492AAD" w:rsidRPr="00495566">
              <w:rPr>
                <w:rFonts w:ascii="BIZ UDゴシック" w:eastAsia="BIZ UDゴシック" w:hAnsi="BIZ UDゴシック" w:cs="+mn-cs" w:hint="eastAsia"/>
                <w:b/>
                <w:bCs/>
                <w:kern w:val="24"/>
                <w:sz w:val="21"/>
                <w:szCs w:val="21"/>
              </w:rPr>
              <w:t xml:space="preserve">　氏</w:t>
            </w:r>
          </w:p>
          <w:p w14:paraId="25F12738" w14:textId="77777777" w:rsidR="0077677C" w:rsidRDefault="0077677C" w:rsidP="0077677C">
            <w:pPr>
              <w:pStyle w:val="Web"/>
              <w:snapToGrid w:val="0"/>
              <w:contextualSpacing/>
              <w:rPr>
                <w:rFonts w:ascii="BIZ UDゴシック" w:eastAsia="BIZ UDゴシック" w:hAnsi="BIZ UDゴシック" w:cs="+mn-cs"/>
                <w:color w:val="000000"/>
                <w:kern w:val="24"/>
                <w:sz w:val="16"/>
                <w:szCs w:val="16"/>
              </w:rPr>
            </w:pPr>
            <w:r w:rsidRPr="00EA25D7">
              <w:rPr>
                <w:rFonts w:ascii="BIZ UDゴシック" w:eastAsia="BIZ UDゴシック" w:hAnsi="BIZ UDゴシック" w:cs="+mn-cs"/>
                <w:color w:val="000000"/>
                <w:kern w:val="24"/>
                <w:sz w:val="16"/>
                <w:szCs w:val="16"/>
              </w:rPr>
              <w:t>PCRを使用しないでウィルスや癌マーカーを高感度に検出できるセンシング技術を開発中です。生体試料から目的配列だけをカートリッジで抽出した後で、ターゲットを電気化学的に”直接”検出する方法です。センサーチップには分解酵素耐性のあるペプチド核酸を用いて、再現性や擬陽性の問題をクリアしています。PCRのような蛍光発光量を測定する方法と異なり、電気化学的検出は振動に影響されないので、小型軽量化が可能で可動性に優れています。そのため、未病状態のがん超早期診断以外に、現場での迅速判断が必要な１～３類感染症や家畜感染症に</w:t>
            </w:r>
            <w:r w:rsidRPr="00EA25D7">
              <w:rPr>
                <w:rFonts w:ascii="BIZ UDゴシック" w:eastAsia="BIZ UDゴシック" w:hAnsi="BIZ UDゴシック" w:cs="+mn-cs" w:hint="eastAsia"/>
                <w:color w:val="000000"/>
                <w:kern w:val="24"/>
                <w:sz w:val="16"/>
                <w:szCs w:val="16"/>
              </w:rPr>
              <w:t>有効です。また、農作物偽ブランド検査、港湾・空港での各種検疫や家庭での</w:t>
            </w:r>
            <w:r w:rsidRPr="00EA25D7">
              <w:rPr>
                <w:rFonts w:ascii="BIZ UDゴシック" w:eastAsia="BIZ UDゴシック" w:hAnsi="BIZ UDゴシック" w:cs="+mn-cs"/>
                <w:color w:val="000000"/>
                <w:kern w:val="24"/>
                <w:sz w:val="16"/>
                <w:szCs w:val="16"/>
              </w:rPr>
              <w:t>POCT装置としての利用を期待しています。講演では測定原理、診断装置、に関する技術情報を中心に説明します。</w:t>
            </w:r>
          </w:p>
          <w:p w14:paraId="2DB2B730" w14:textId="1F2E20C0" w:rsidR="001F676E" w:rsidRPr="00492AAD" w:rsidRDefault="0077677C" w:rsidP="0077677C">
            <w:pPr>
              <w:pStyle w:val="Web"/>
              <w:snapToGrid w:val="0"/>
              <w:contextualSpacing/>
              <w:rPr>
                <w:rFonts w:ascii="BIZ UDゴシック" w:eastAsia="BIZ UDゴシック" w:hAnsi="BIZ UDゴシック" w:cs="Times New Roman"/>
                <w:b/>
                <w:bCs/>
                <w:kern w:val="24"/>
                <w:sz w:val="28"/>
                <w:szCs w:val="28"/>
              </w:rPr>
            </w:pPr>
            <w:r>
              <w:rPr>
                <w:rFonts w:ascii="BIZ UDゴシック" w:eastAsia="BIZ UDゴシック" w:hAnsi="BIZ UDゴシック" w:cs="+mn-cs" w:hint="eastAsia"/>
                <w:color w:val="000000"/>
                <w:kern w:val="24"/>
                <w:sz w:val="16"/>
                <w:szCs w:val="16"/>
              </w:rPr>
              <w:t>適用</w:t>
            </w:r>
            <w:r w:rsidRPr="00723085">
              <w:rPr>
                <w:rFonts w:ascii="BIZ UDゴシック" w:eastAsia="BIZ UDゴシック" w:hAnsi="BIZ UDゴシック" w:cs="+mn-cs" w:hint="eastAsia"/>
                <w:color w:val="000000"/>
                <w:kern w:val="24"/>
                <w:sz w:val="16"/>
                <w:szCs w:val="16"/>
              </w:rPr>
              <w:t>分野：</w:t>
            </w:r>
            <w:r w:rsidRPr="00EA25D7">
              <w:rPr>
                <w:rFonts w:ascii="BIZ UDゴシック" w:eastAsia="BIZ UDゴシック" w:hAnsi="BIZ UDゴシック" w:cs="+mn-cs" w:hint="eastAsia"/>
                <w:color w:val="000000"/>
                <w:kern w:val="24"/>
                <w:sz w:val="16"/>
                <w:szCs w:val="16"/>
              </w:rPr>
              <w:t>がん超早期診断、感染症診断、感染症トレーサビリティー、農作物ブランド認証、動植物検疫、</w:t>
            </w:r>
            <w:r w:rsidRPr="00EA25D7">
              <w:rPr>
                <w:rFonts w:ascii="BIZ UDゴシック" w:eastAsia="BIZ UDゴシック" w:hAnsi="BIZ UDゴシック" w:cs="+mn-cs"/>
                <w:color w:val="000000"/>
                <w:kern w:val="24"/>
                <w:sz w:val="16"/>
                <w:szCs w:val="16"/>
              </w:rPr>
              <w:t>POCT装置</w:t>
            </w:r>
          </w:p>
        </w:tc>
      </w:tr>
      <w:tr w:rsidR="001F676E" w14:paraId="5526A34A" w14:textId="77777777" w:rsidTr="003C1C09">
        <w:trPr>
          <w:trHeight w:val="1636"/>
        </w:trPr>
        <w:tc>
          <w:tcPr>
            <w:tcW w:w="10456" w:type="dxa"/>
          </w:tcPr>
          <w:p w14:paraId="7C23E4D7" w14:textId="608DB381" w:rsidR="00D6558F" w:rsidRPr="00495566" w:rsidRDefault="00D6558F" w:rsidP="00D6558F">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第</w:t>
            </w:r>
            <w:r w:rsidR="00492AAD" w:rsidRPr="00495566">
              <w:rPr>
                <w:rFonts w:ascii="BIZ UDゴシック" w:eastAsia="BIZ UDゴシック" w:hAnsi="BIZ UDゴシック" w:cs="+mn-cs" w:hint="eastAsia"/>
                <w:b/>
                <w:bCs/>
                <w:color w:val="000000"/>
                <w:kern w:val="24"/>
                <w:sz w:val="21"/>
                <w:szCs w:val="21"/>
              </w:rPr>
              <w:t>６</w:t>
            </w:r>
            <w:r w:rsidRPr="00495566">
              <w:rPr>
                <w:rFonts w:ascii="BIZ UDゴシック" w:eastAsia="BIZ UDゴシック" w:hAnsi="BIZ UDゴシック" w:cs="+mn-cs" w:hint="eastAsia"/>
                <w:b/>
                <w:bCs/>
                <w:color w:val="000000"/>
                <w:kern w:val="24"/>
                <w:sz w:val="21"/>
                <w:szCs w:val="21"/>
              </w:rPr>
              <w:t xml:space="preserve">講演　</w:t>
            </w:r>
            <w:r w:rsidR="00492AAD" w:rsidRPr="00495566">
              <w:rPr>
                <w:rFonts w:ascii="BIZ UDゴシック" w:eastAsia="BIZ UDゴシック" w:hAnsi="BIZ UDゴシック" w:cs="+mn-cs" w:hint="eastAsia"/>
                <w:b/>
                <w:bCs/>
                <w:color w:val="000000"/>
                <w:kern w:val="24"/>
                <w:sz w:val="21"/>
                <w:szCs w:val="21"/>
              </w:rPr>
              <w:t>酵素反応に注目した小麦粉加工品の風味デザイン</w:t>
            </w:r>
          </w:p>
          <w:p w14:paraId="080EFC80" w14:textId="396B85D1" w:rsidR="00D6558F" w:rsidRPr="00495566" w:rsidRDefault="00D6558F" w:rsidP="00495566">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00492AAD" w:rsidRPr="00495566">
              <w:rPr>
                <w:rFonts w:ascii="BIZ UDゴシック" w:eastAsia="BIZ UDゴシック" w:hAnsi="BIZ UDゴシック" w:cs="+mn-cs" w:hint="eastAsia"/>
                <w:b/>
                <w:bCs/>
                <w:color w:val="000000"/>
                <w:kern w:val="24"/>
                <w:sz w:val="21"/>
                <w:szCs w:val="21"/>
              </w:rPr>
              <w:t>埼玉県産業技術総合</w:t>
            </w:r>
            <w:r w:rsidR="00492AAD" w:rsidRPr="00495566">
              <w:rPr>
                <w:rFonts w:ascii="BIZ UDゴシック" w:eastAsia="BIZ UDゴシック" w:hAnsi="BIZ UDゴシック" w:cs="+mn-cs"/>
                <w:b/>
                <w:bCs/>
                <w:color w:val="000000"/>
                <w:kern w:val="24"/>
                <w:sz w:val="21"/>
                <w:szCs w:val="21"/>
              </w:rPr>
              <w:t>センター</w:t>
            </w:r>
            <w:r w:rsidR="00495566" w:rsidRPr="00495566">
              <w:rPr>
                <w:rFonts w:ascii="BIZ UDゴシック" w:eastAsia="BIZ UDゴシック" w:hAnsi="BIZ UDゴシック" w:cs="+mn-cs" w:hint="eastAsia"/>
                <w:b/>
                <w:bCs/>
                <w:color w:val="000000"/>
                <w:kern w:val="24"/>
                <w:sz w:val="21"/>
                <w:szCs w:val="21"/>
              </w:rPr>
              <w:t xml:space="preserve"> </w:t>
            </w:r>
            <w:r w:rsidR="00492AAD" w:rsidRPr="00495566">
              <w:rPr>
                <w:rFonts w:ascii="BIZ UDゴシック" w:eastAsia="BIZ UDゴシック" w:hAnsi="BIZ UDゴシック" w:cs="+mn-cs"/>
                <w:b/>
                <w:bCs/>
                <w:color w:val="000000"/>
                <w:kern w:val="24"/>
                <w:sz w:val="21"/>
                <w:szCs w:val="21"/>
              </w:rPr>
              <w:t>北部研究所</w:t>
            </w:r>
            <w:r w:rsidR="00492AAD" w:rsidRPr="00495566">
              <w:rPr>
                <w:rFonts w:ascii="BIZ UDゴシック" w:eastAsia="BIZ UDゴシック" w:hAnsi="BIZ UDゴシック" w:cs="+mn-cs" w:hint="eastAsia"/>
                <w:b/>
                <w:bCs/>
                <w:color w:val="000000"/>
                <w:kern w:val="24"/>
                <w:sz w:val="21"/>
                <w:szCs w:val="21"/>
              </w:rPr>
              <w:t>食品プロジェクト担当</w:t>
            </w:r>
            <w:r w:rsidR="00492AAD" w:rsidRPr="00495566">
              <w:rPr>
                <w:rFonts w:ascii="BIZ UDゴシック" w:eastAsia="BIZ UDゴシック" w:hAnsi="BIZ UDゴシック" w:cs="+mn-cs"/>
                <w:b/>
                <w:bCs/>
                <w:color w:val="000000"/>
                <w:kern w:val="24"/>
                <w:sz w:val="21"/>
                <w:szCs w:val="21"/>
              </w:rPr>
              <w:t xml:space="preserve">　主任  成澤　朋之</w:t>
            </w:r>
            <w:r w:rsidR="00492AAD" w:rsidRP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氏</w:t>
            </w:r>
          </w:p>
          <w:p w14:paraId="41F97FA9" w14:textId="243373B6" w:rsidR="00D6558F" w:rsidRPr="00ED3B71" w:rsidRDefault="00492AAD" w:rsidP="00A70D7A">
            <w:pPr>
              <w:pStyle w:val="Web"/>
              <w:snapToGrid w:val="0"/>
              <w:contextualSpacing/>
              <w:rPr>
                <w:rFonts w:ascii="BIZ UDゴシック" w:eastAsia="BIZ UDゴシック" w:hAnsi="BIZ UDゴシック" w:cs="+mn-cs"/>
                <w:color w:val="000000"/>
                <w:kern w:val="24"/>
                <w:sz w:val="16"/>
                <w:szCs w:val="16"/>
              </w:rPr>
            </w:pPr>
            <w:r w:rsidRPr="00ED3B71">
              <w:rPr>
                <w:rFonts w:ascii="BIZ UDゴシック" w:eastAsia="BIZ UDゴシック" w:hAnsi="BIZ UDゴシック" w:cs="+mn-cs" w:hint="eastAsia"/>
                <w:color w:val="000000"/>
                <w:kern w:val="24"/>
                <w:sz w:val="16"/>
                <w:szCs w:val="16"/>
              </w:rPr>
              <w:t>麺のような小麦粉加工品を開発する際には、通常、食感や加工性などが重視されるが、これらが一定水準に達すると小麦自体の風味による特徴付けが求められてきます。特に、長年、日本各地で栽培されてきた小麦品種「農林</w:t>
            </w:r>
            <w:r w:rsidRPr="00ED3B71">
              <w:rPr>
                <w:rFonts w:ascii="BIZ UDゴシック" w:eastAsia="BIZ UDゴシック" w:hAnsi="BIZ UDゴシック" w:cs="+mn-cs"/>
                <w:color w:val="000000"/>
                <w:kern w:val="24"/>
                <w:sz w:val="16"/>
                <w:szCs w:val="16"/>
              </w:rPr>
              <w:t>61号」は、外国産小麦と比較して、麺にした際に独特な風味があるとして一定の需要が</w:t>
            </w:r>
            <w:r w:rsidRPr="00ED3B71">
              <w:rPr>
                <w:rFonts w:ascii="BIZ UDゴシック" w:eastAsia="BIZ UDゴシック" w:hAnsi="BIZ UDゴシック" w:cs="+mn-cs" w:hint="eastAsia"/>
                <w:color w:val="000000"/>
                <w:kern w:val="24"/>
                <w:sz w:val="16"/>
                <w:szCs w:val="16"/>
              </w:rPr>
              <w:t>ありました</w:t>
            </w:r>
            <w:r w:rsidRPr="00ED3B71">
              <w:rPr>
                <w:rFonts w:ascii="BIZ UDゴシック" w:eastAsia="BIZ UDゴシック" w:hAnsi="BIZ UDゴシック" w:cs="+mn-cs"/>
                <w:color w:val="000000"/>
                <w:kern w:val="24"/>
                <w:sz w:val="16"/>
                <w:szCs w:val="16"/>
              </w:rPr>
              <w:t>。しかし、後継品種の「さとのそら」ではこの風味がみられなくなり、製造現場では小麦自体の風味を生かして目的に合った特徴を持たせる技術が求められて</w:t>
            </w:r>
            <w:r w:rsidRPr="00ED3B71">
              <w:rPr>
                <w:rFonts w:ascii="BIZ UDゴシック" w:eastAsia="BIZ UDゴシック" w:hAnsi="BIZ UDゴシック" w:cs="+mn-cs" w:hint="eastAsia"/>
                <w:color w:val="000000"/>
                <w:kern w:val="24"/>
                <w:sz w:val="16"/>
                <w:szCs w:val="16"/>
              </w:rPr>
              <w:t>います</w:t>
            </w:r>
            <w:r w:rsidRPr="00ED3B71">
              <w:rPr>
                <w:rFonts w:ascii="BIZ UDゴシック" w:eastAsia="BIZ UDゴシック" w:hAnsi="BIZ UDゴシック" w:cs="+mn-cs"/>
                <w:color w:val="000000"/>
                <w:kern w:val="24"/>
                <w:sz w:val="16"/>
                <w:szCs w:val="16"/>
              </w:rPr>
              <w:t>。そこで本発表では、1) 麺の風味に影響する香り成分が製造工程にてどのように生成</w:t>
            </w:r>
            <w:r w:rsidRPr="00ED3B71">
              <w:rPr>
                <w:rFonts w:ascii="BIZ UDゴシック" w:eastAsia="BIZ UDゴシック" w:hAnsi="BIZ UDゴシック" w:cs="+mn-cs" w:hint="eastAsia"/>
                <w:color w:val="000000"/>
                <w:kern w:val="24"/>
                <w:sz w:val="16"/>
                <w:szCs w:val="16"/>
              </w:rPr>
              <w:t>・変化するのか、</w:t>
            </w:r>
            <w:r w:rsidRPr="00ED3B71">
              <w:rPr>
                <w:rFonts w:ascii="BIZ UDゴシック" w:eastAsia="BIZ UDゴシック" w:hAnsi="BIZ UDゴシック" w:cs="+mn-cs"/>
                <w:color w:val="000000"/>
                <w:kern w:val="24"/>
                <w:sz w:val="16"/>
                <w:szCs w:val="16"/>
              </w:rPr>
              <w:t>2) この変化を促進・抑制する成分、および3) これらを利用した風味デザインの可能性について紹介</w:t>
            </w:r>
            <w:r w:rsidRPr="00ED3B71">
              <w:rPr>
                <w:rFonts w:ascii="BIZ UDゴシック" w:eastAsia="BIZ UDゴシック" w:hAnsi="BIZ UDゴシック" w:cs="+mn-cs" w:hint="eastAsia"/>
                <w:color w:val="000000"/>
                <w:kern w:val="24"/>
                <w:sz w:val="16"/>
                <w:szCs w:val="16"/>
              </w:rPr>
              <w:t>します</w:t>
            </w:r>
            <w:r w:rsidRPr="00ED3B71">
              <w:rPr>
                <w:rFonts w:ascii="BIZ UDゴシック" w:eastAsia="BIZ UDゴシック" w:hAnsi="BIZ UDゴシック" w:cs="+mn-cs"/>
                <w:color w:val="000000"/>
                <w:kern w:val="24"/>
                <w:sz w:val="16"/>
                <w:szCs w:val="16"/>
              </w:rPr>
              <w:t>。</w:t>
            </w:r>
          </w:p>
          <w:p w14:paraId="4676C314" w14:textId="61CF3C48" w:rsidR="001F676E" w:rsidRDefault="00492AAD" w:rsidP="00A70D7A">
            <w:pPr>
              <w:pStyle w:val="Web"/>
              <w:snapToGrid w:val="0"/>
              <w:contextualSpacing/>
              <w:rPr>
                <w:rFonts w:ascii="BIZ UDゴシック" w:eastAsia="BIZ UDゴシック" w:hAnsi="BIZ UDゴシック" w:cs="Times New Roman"/>
                <w:b/>
                <w:bCs/>
                <w:color w:val="FF0000"/>
                <w:kern w:val="24"/>
                <w:sz w:val="28"/>
                <w:szCs w:val="28"/>
              </w:rPr>
            </w:pPr>
            <w:r w:rsidRPr="00ED3B71">
              <w:rPr>
                <w:rFonts w:ascii="BIZ UDゴシック" w:eastAsia="BIZ UDゴシック" w:hAnsi="BIZ UDゴシック" w:cs="+mn-cs" w:hint="eastAsia"/>
                <w:color w:val="000000"/>
                <w:kern w:val="24"/>
                <w:sz w:val="16"/>
                <w:szCs w:val="16"/>
              </w:rPr>
              <w:t>適用分野：製粉・製麺・製パンなど</w:t>
            </w:r>
          </w:p>
        </w:tc>
      </w:tr>
      <w:tr w:rsidR="00ED3B71" w14:paraId="3BA1E6FD" w14:textId="77777777" w:rsidTr="003C1C09">
        <w:trPr>
          <w:trHeight w:val="1636"/>
        </w:trPr>
        <w:tc>
          <w:tcPr>
            <w:tcW w:w="10456" w:type="dxa"/>
          </w:tcPr>
          <w:p w14:paraId="534DBFB4" w14:textId="60024604" w:rsidR="00F95C82" w:rsidRPr="00495566" w:rsidRDefault="00F95C82" w:rsidP="00F95C82">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第７講演　共生微生物を利用する昆虫に学ぶ</w:t>
            </w:r>
          </w:p>
          <w:p w14:paraId="316601AD" w14:textId="5BB26B3A" w:rsidR="00F95C82" w:rsidRPr="00495566" w:rsidRDefault="00F95C82" w:rsidP="00F95C82">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 xml:space="preserve">　産業技術総合研究所</w:t>
            </w:r>
            <w:r w:rsid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生命工学領域・生物プロセス研究部門　主任研究員　森山　実　氏</w:t>
            </w:r>
          </w:p>
          <w:p w14:paraId="79CF1046" w14:textId="77777777" w:rsidR="00F95C82" w:rsidRDefault="00F95C82" w:rsidP="00A70D7A">
            <w:pPr>
              <w:pStyle w:val="Web"/>
              <w:snapToGrid w:val="0"/>
              <w:contextualSpacing/>
              <w:rPr>
                <w:rFonts w:ascii="BIZ UDゴシック" w:eastAsia="BIZ UDゴシック" w:hAnsi="BIZ UDゴシック" w:cs="+mn-cs"/>
                <w:color w:val="000000"/>
                <w:kern w:val="24"/>
                <w:sz w:val="16"/>
                <w:szCs w:val="16"/>
              </w:rPr>
            </w:pPr>
            <w:r w:rsidRPr="00F95C82">
              <w:rPr>
                <w:rFonts w:ascii="BIZ UDゴシック" w:eastAsia="BIZ UDゴシック" w:hAnsi="BIZ UDゴシック" w:cs="+mn-cs" w:hint="eastAsia"/>
                <w:color w:val="000000"/>
                <w:kern w:val="24"/>
                <w:sz w:val="16"/>
                <w:szCs w:val="16"/>
              </w:rPr>
              <w:t>地球上には微生物を人間以上に長い期間にわたり賢く利用してきた生物がいます。一部の昆虫は特定の微生物を体内の特殊な器官の中で培養する能力をもち、その共生微生物が産生する生理活性物質を効率的に利用することで、繁栄を築いてきました。私たちは、昆虫類が長い進化の過程で獲得してきた微生物の物質生産や代謝状態を自在に操作する技術について学び、微生物による有用物質生産の効率化や微生物の増殖を操作する技術、共生微生物を標的とした害虫防除法の開発などへの応用展開を目指しています。本発表では、カメムシがもつ共生微生物の体外保管技術や、近年増加が問題となっているトコジラミの研究について紹介します。</w:t>
            </w:r>
          </w:p>
          <w:p w14:paraId="02FCE9CC" w14:textId="61E2A6E8" w:rsidR="00ED3B71" w:rsidRPr="00A50D31" w:rsidRDefault="00F95C82" w:rsidP="00A70D7A">
            <w:pPr>
              <w:pStyle w:val="Web"/>
              <w:snapToGrid w:val="0"/>
              <w:contextualSpacing/>
              <w:rPr>
                <w:rFonts w:ascii="BIZ UDゴシック" w:eastAsia="BIZ UDゴシック" w:hAnsi="BIZ UDゴシック" w:cs="+mn-cs"/>
                <w:b/>
                <w:bCs/>
                <w:color w:val="000000"/>
                <w:kern w:val="24"/>
                <w:sz w:val="21"/>
                <w:szCs w:val="21"/>
              </w:rPr>
            </w:pPr>
            <w:r>
              <w:rPr>
                <w:rFonts w:ascii="BIZ UDゴシック" w:eastAsia="BIZ UDゴシック" w:hAnsi="BIZ UDゴシック" w:cs="+mn-cs" w:hint="eastAsia"/>
                <w:color w:val="000000"/>
                <w:kern w:val="24"/>
                <w:sz w:val="16"/>
                <w:szCs w:val="16"/>
              </w:rPr>
              <w:t>適用</w:t>
            </w:r>
            <w:r w:rsidRPr="00ED3B71">
              <w:rPr>
                <w:rFonts w:ascii="BIZ UDゴシック" w:eastAsia="BIZ UDゴシック" w:hAnsi="BIZ UDゴシック" w:cs="+mn-cs" w:hint="eastAsia"/>
                <w:color w:val="000000"/>
                <w:kern w:val="24"/>
                <w:sz w:val="16"/>
                <w:szCs w:val="16"/>
              </w:rPr>
              <w:t>分野：</w:t>
            </w:r>
            <w:r w:rsidRPr="00F95C82">
              <w:rPr>
                <w:rFonts w:ascii="BIZ UDゴシック" w:eastAsia="BIZ UDゴシック" w:hAnsi="BIZ UDゴシック" w:cs="+mn-cs" w:hint="eastAsia"/>
                <w:color w:val="000000"/>
                <w:kern w:val="24"/>
                <w:sz w:val="16"/>
                <w:szCs w:val="16"/>
              </w:rPr>
              <w:t>微生物によるものづくり、微生物保存剤、農薬生産、害虫防除、ヘルスケア</w:t>
            </w:r>
          </w:p>
        </w:tc>
      </w:tr>
      <w:tr w:rsidR="00ED3B71" w14:paraId="46616F18" w14:textId="77777777" w:rsidTr="003C1C09">
        <w:trPr>
          <w:trHeight w:val="1636"/>
        </w:trPr>
        <w:tc>
          <w:tcPr>
            <w:tcW w:w="10456" w:type="dxa"/>
          </w:tcPr>
          <w:p w14:paraId="11E86C3A" w14:textId="0F326A59" w:rsidR="00F95C82" w:rsidRPr="00A70D7A" w:rsidRDefault="00F95C82" w:rsidP="00F95C82">
            <w:pPr>
              <w:pStyle w:val="Web"/>
              <w:snapToGrid w:val="0"/>
              <w:spacing w:before="0" w:beforeAutospacing="0" w:after="0" w:afterAutospacing="0"/>
              <w:contextualSpacing/>
              <w:rPr>
                <w:b/>
                <w:bCs/>
                <w:sz w:val="21"/>
                <w:szCs w:val="21"/>
              </w:rPr>
            </w:pPr>
            <w:r w:rsidRPr="00A70D7A">
              <w:rPr>
                <w:rFonts w:ascii="BIZ UDゴシック" w:eastAsia="BIZ UDゴシック" w:hAnsi="BIZ UDゴシック" w:cs="+mn-cs" w:hint="eastAsia"/>
                <w:b/>
                <w:bCs/>
                <w:color w:val="000000"/>
                <w:kern w:val="24"/>
                <w:sz w:val="21"/>
                <w:szCs w:val="21"/>
              </w:rPr>
              <w:t>第８講演　地域未活用資源</w:t>
            </w:r>
            <w:r w:rsidRPr="00A70D7A">
              <w:rPr>
                <w:rFonts w:ascii="BIZ UDゴシック" w:eastAsia="BIZ UDゴシック" w:hAnsi="BIZ UDゴシック" w:cs="+mn-cs"/>
                <w:b/>
                <w:bCs/>
                <w:color w:val="000000"/>
                <w:kern w:val="24"/>
                <w:sz w:val="21"/>
                <w:szCs w:val="21"/>
              </w:rPr>
              <w:t>/有機廃棄物の資源循環に向けて</w:t>
            </w:r>
          </w:p>
          <w:p w14:paraId="44CB28DE" w14:textId="3575EC14" w:rsidR="00F95C82" w:rsidRPr="00ED3B71" w:rsidRDefault="00F95C82" w:rsidP="00A70D7A">
            <w:pPr>
              <w:pStyle w:val="Web"/>
              <w:snapToGrid w:val="0"/>
              <w:contextualSpacing/>
              <w:rPr>
                <w:rFonts w:ascii="BIZ UDゴシック" w:eastAsia="BIZ UDゴシック" w:hAnsi="BIZ UDゴシック" w:cs="+mn-cs"/>
                <w:color w:val="000000"/>
                <w:kern w:val="24"/>
                <w:sz w:val="16"/>
                <w:szCs w:val="16"/>
              </w:rPr>
            </w:pPr>
            <w:r w:rsidRPr="00A70D7A">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Pr="00A70D7A">
              <w:rPr>
                <w:rFonts w:ascii="BIZ UDゴシック" w:eastAsia="BIZ UDゴシック" w:hAnsi="BIZ UDゴシック" w:cs="+mn-cs" w:hint="eastAsia"/>
                <w:b/>
                <w:bCs/>
                <w:color w:val="000000"/>
                <w:kern w:val="24"/>
                <w:sz w:val="21"/>
                <w:szCs w:val="21"/>
              </w:rPr>
              <w:t>産業技術総合研究所</w:t>
            </w:r>
            <w:r w:rsidR="00495566">
              <w:rPr>
                <w:rFonts w:ascii="BIZ UDゴシック" w:eastAsia="BIZ UDゴシック" w:hAnsi="BIZ UDゴシック" w:cs="+mn-cs" w:hint="eastAsia"/>
                <w:b/>
                <w:bCs/>
                <w:color w:val="000000"/>
                <w:kern w:val="24"/>
                <w:sz w:val="21"/>
                <w:szCs w:val="21"/>
              </w:rPr>
              <w:t xml:space="preserve"> </w:t>
            </w:r>
            <w:r w:rsidRPr="00A70D7A">
              <w:rPr>
                <w:rFonts w:ascii="BIZ UDゴシック" w:eastAsia="BIZ UDゴシック" w:hAnsi="BIZ UDゴシック" w:cs="+mn-cs" w:hint="eastAsia"/>
                <w:b/>
                <w:bCs/>
                <w:color w:val="000000"/>
                <w:kern w:val="24"/>
                <w:sz w:val="21"/>
                <w:szCs w:val="21"/>
              </w:rPr>
              <w:t>生命工学領域・生物プロセス研究部門　研究グループ長　宮房</w:t>
            </w:r>
            <w:r w:rsidR="005550F6" w:rsidRPr="00A70D7A">
              <w:rPr>
                <w:rFonts w:ascii="BIZ UDゴシック" w:eastAsia="BIZ UDゴシック" w:hAnsi="BIZ UDゴシック" w:cs="+mn-cs" w:hint="eastAsia"/>
                <w:b/>
                <w:bCs/>
                <w:color w:val="000000"/>
                <w:kern w:val="24"/>
                <w:sz w:val="21"/>
                <w:szCs w:val="21"/>
              </w:rPr>
              <w:t xml:space="preserve">　</w:t>
            </w:r>
            <w:r w:rsidRPr="00A70D7A">
              <w:rPr>
                <w:rFonts w:ascii="BIZ UDゴシック" w:eastAsia="BIZ UDゴシック" w:hAnsi="BIZ UDゴシック" w:cs="+mn-cs" w:hint="eastAsia"/>
                <w:b/>
                <w:bCs/>
                <w:color w:val="000000"/>
                <w:kern w:val="24"/>
                <w:sz w:val="21"/>
                <w:szCs w:val="21"/>
              </w:rPr>
              <w:t>孝光</w:t>
            </w:r>
            <w:r w:rsidR="00495566">
              <w:rPr>
                <w:rFonts w:ascii="BIZ UDゴシック" w:eastAsia="BIZ UDゴシック" w:hAnsi="BIZ UDゴシック" w:cs="+mn-cs" w:hint="eastAsia"/>
                <w:b/>
                <w:bCs/>
                <w:color w:val="000000"/>
                <w:kern w:val="24"/>
                <w:sz w:val="21"/>
                <w:szCs w:val="21"/>
              </w:rPr>
              <w:t xml:space="preserve"> </w:t>
            </w:r>
            <w:r w:rsidR="005550F6" w:rsidRPr="00A70D7A">
              <w:rPr>
                <w:rFonts w:ascii="BIZ UDゴシック" w:eastAsia="BIZ UDゴシック" w:hAnsi="BIZ UDゴシック" w:cs="+mn-cs" w:hint="eastAsia"/>
                <w:b/>
                <w:bCs/>
                <w:color w:val="000000"/>
                <w:kern w:val="24"/>
                <w:sz w:val="21"/>
                <w:szCs w:val="21"/>
              </w:rPr>
              <w:t>氏</w:t>
            </w:r>
            <w:r w:rsidR="00495566">
              <w:rPr>
                <w:rFonts w:ascii="BIZ UDゴシック" w:eastAsia="BIZ UDゴシック" w:hAnsi="BIZ UDゴシック" w:cs="+mn-cs" w:hint="eastAsia"/>
                <w:b/>
                <w:bCs/>
                <w:color w:val="000000"/>
                <w:kern w:val="24"/>
                <w:sz w:val="21"/>
                <w:szCs w:val="21"/>
              </w:rPr>
              <w:t xml:space="preserve"> </w:t>
            </w:r>
            <w:r w:rsidR="005550F6" w:rsidRPr="005550F6">
              <w:rPr>
                <w:rFonts w:ascii="BIZ UDゴシック" w:eastAsia="BIZ UDゴシック" w:hAnsi="BIZ UDゴシック" w:cs="+mn-cs" w:hint="eastAsia"/>
                <w:color w:val="000000"/>
                <w:kern w:val="24"/>
                <w:sz w:val="16"/>
                <w:szCs w:val="16"/>
              </w:rPr>
              <w:t>産総研は、</w:t>
            </w:r>
            <w:r w:rsidR="005550F6" w:rsidRPr="005550F6">
              <w:rPr>
                <w:rFonts w:ascii="BIZ UDゴシック" w:eastAsia="BIZ UDゴシック" w:hAnsi="BIZ UDゴシック" w:cs="+mn-cs"/>
                <w:color w:val="000000"/>
                <w:kern w:val="24"/>
                <w:sz w:val="16"/>
                <w:szCs w:val="16"/>
              </w:rPr>
              <w:t>2023年11月より長岡市、長岡技術科学大学との３者の連携チームである「長岡・産総研　生物資源循環　ブリッジ・イノベーション・ラボラトリ（NAGAOKA・AIST-BIL）」を始動させました。日本屈指のコメどころである長岡では、日本酒製造や米菓製造、また自治体としては最大規模となる生ゴミバイオガス発電などの各種事業から、高いポテンシャルを持った未活用資源が発生しています。長岡を実証フィールドとして、これらの有機廃棄物を含む生物資源の資源循環に関する研究を企業ニーズを出発点に展開し、企業支援による地</w:t>
            </w:r>
            <w:r w:rsidR="005550F6" w:rsidRPr="005550F6">
              <w:rPr>
                <w:rFonts w:ascii="BIZ UDゴシック" w:eastAsia="BIZ UDゴシック" w:hAnsi="BIZ UDゴシック" w:cs="+mn-cs" w:hint="eastAsia"/>
                <w:color w:val="000000"/>
                <w:kern w:val="24"/>
                <w:sz w:val="16"/>
                <w:szCs w:val="16"/>
              </w:rPr>
              <w:t>域経済の活性化を目指しています。本発表では取組み内容、注目している未利用資源の詳細とその特長などについて紹介します。</w:t>
            </w:r>
          </w:p>
          <w:p w14:paraId="78DCB6E5" w14:textId="7685619A" w:rsidR="00ED3B71" w:rsidRPr="00A50D31" w:rsidRDefault="00F95C82" w:rsidP="00A70D7A">
            <w:pPr>
              <w:pStyle w:val="Web"/>
              <w:snapToGrid w:val="0"/>
              <w:spacing w:before="0" w:beforeAutospacing="0" w:after="0" w:afterAutospacing="0"/>
              <w:contextualSpacing/>
              <w:rPr>
                <w:rFonts w:ascii="BIZ UDゴシック" w:eastAsia="BIZ UDゴシック" w:hAnsi="BIZ UDゴシック" w:cs="+mn-cs"/>
                <w:b/>
                <w:bCs/>
                <w:color w:val="000000"/>
                <w:kern w:val="24"/>
                <w:sz w:val="21"/>
                <w:szCs w:val="21"/>
              </w:rPr>
            </w:pPr>
            <w:r w:rsidRPr="00ED3B71">
              <w:rPr>
                <w:rFonts w:ascii="BIZ UDゴシック" w:eastAsia="BIZ UDゴシック" w:hAnsi="BIZ UDゴシック" w:cs="+mn-cs" w:hint="eastAsia"/>
                <w:color w:val="000000"/>
                <w:kern w:val="24"/>
                <w:sz w:val="16"/>
                <w:szCs w:val="16"/>
              </w:rPr>
              <w:t>適用分野：</w:t>
            </w:r>
            <w:r w:rsidR="005550F6" w:rsidRPr="005550F6">
              <w:rPr>
                <w:rFonts w:ascii="BIZ UDゴシック" w:eastAsia="BIZ UDゴシック" w:hAnsi="BIZ UDゴシック" w:cs="+mn-cs" w:hint="eastAsia"/>
                <w:color w:val="000000"/>
                <w:kern w:val="24"/>
                <w:sz w:val="16"/>
                <w:szCs w:val="16"/>
              </w:rPr>
              <w:t>微生物によるものづくり、有機廃棄物利活用、食品残渣、未利用資源、ヘルスケア</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845C5E">
      <w:pgSz w:w="11906" w:h="16838" w:code="9"/>
      <w:pgMar w:top="624" w:right="720" w:bottom="624" w:left="720" w:header="851" w:footer="992" w:gutter="0"/>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25D79"/>
    <w:rsid w:val="0009088A"/>
    <w:rsid w:val="000B1815"/>
    <w:rsid w:val="000B36A6"/>
    <w:rsid w:val="000C3C57"/>
    <w:rsid w:val="000F68F7"/>
    <w:rsid w:val="00134910"/>
    <w:rsid w:val="00157F8B"/>
    <w:rsid w:val="001B54D8"/>
    <w:rsid w:val="001F676E"/>
    <w:rsid w:val="00200420"/>
    <w:rsid w:val="00295C10"/>
    <w:rsid w:val="00300BC3"/>
    <w:rsid w:val="003467C3"/>
    <w:rsid w:val="00386B70"/>
    <w:rsid w:val="003A5D79"/>
    <w:rsid w:val="003C1C09"/>
    <w:rsid w:val="003D014D"/>
    <w:rsid w:val="003E299F"/>
    <w:rsid w:val="00404B11"/>
    <w:rsid w:val="00492AAD"/>
    <w:rsid w:val="00495566"/>
    <w:rsid w:val="004B1620"/>
    <w:rsid w:val="0050336E"/>
    <w:rsid w:val="00525DCE"/>
    <w:rsid w:val="005550F6"/>
    <w:rsid w:val="006A247C"/>
    <w:rsid w:val="006A69D2"/>
    <w:rsid w:val="006B0006"/>
    <w:rsid w:val="006C7D02"/>
    <w:rsid w:val="006D5AC4"/>
    <w:rsid w:val="00723085"/>
    <w:rsid w:val="0077677C"/>
    <w:rsid w:val="00802CDF"/>
    <w:rsid w:val="00845C5E"/>
    <w:rsid w:val="00896B07"/>
    <w:rsid w:val="008A444C"/>
    <w:rsid w:val="008F1F85"/>
    <w:rsid w:val="00974F48"/>
    <w:rsid w:val="00990942"/>
    <w:rsid w:val="00993CD4"/>
    <w:rsid w:val="009A78DB"/>
    <w:rsid w:val="009B3B44"/>
    <w:rsid w:val="009E5A04"/>
    <w:rsid w:val="00A1717B"/>
    <w:rsid w:val="00A30088"/>
    <w:rsid w:val="00A47B61"/>
    <w:rsid w:val="00A50D31"/>
    <w:rsid w:val="00A70D7A"/>
    <w:rsid w:val="00A91F9B"/>
    <w:rsid w:val="00AE0CD0"/>
    <w:rsid w:val="00AE2545"/>
    <w:rsid w:val="00B014E1"/>
    <w:rsid w:val="00B0294C"/>
    <w:rsid w:val="00B71C28"/>
    <w:rsid w:val="00C546C1"/>
    <w:rsid w:val="00C60C5A"/>
    <w:rsid w:val="00CA53F8"/>
    <w:rsid w:val="00CB5697"/>
    <w:rsid w:val="00CF0DC0"/>
    <w:rsid w:val="00CF0E15"/>
    <w:rsid w:val="00CF5568"/>
    <w:rsid w:val="00D14E27"/>
    <w:rsid w:val="00D56147"/>
    <w:rsid w:val="00D64611"/>
    <w:rsid w:val="00D6558F"/>
    <w:rsid w:val="00DC437F"/>
    <w:rsid w:val="00DE3C38"/>
    <w:rsid w:val="00DF7890"/>
    <w:rsid w:val="00E065AD"/>
    <w:rsid w:val="00E60960"/>
    <w:rsid w:val="00EA25D7"/>
    <w:rsid w:val="00EB2B4A"/>
    <w:rsid w:val="00ED3B71"/>
    <w:rsid w:val="00F30630"/>
    <w:rsid w:val="00F35663"/>
    <w:rsid w:val="00F52565"/>
    <w:rsid w:val="00F9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aku@saitama-j.or.jp"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xfuel.com/en/free-photo-xzmm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1YCJvCQKsWZaTFkj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710B-0FCD-41BF-9104-D0D42B11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22</cp:revision>
  <cp:lastPrinted>2024-09-11T06:00:00Z</cp:lastPrinted>
  <dcterms:created xsi:type="dcterms:W3CDTF">2024-08-21T02:14:00Z</dcterms:created>
  <dcterms:modified xsi:type="dcterms:W3CDTF">2024-09-18T00:04:00Z</dcterms:modified>
</cp:coreProperties>
</file>